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FCC3C" w14:textId="77777777" w:rsidR="007772B9" w:rsidRPr="00D67AA7" w:rsidRDefault="007772B9" w:rsidP="007772B9">
      <w:pPr>
        <w:pStyle w:val="Default"/>
        <w:spacing w:after="200"/>
        <w:jc w:val="both"/>
        <w:rPr>
          <w:rFonts w:ascii="Arial" w:hAnsi="Arial" w:cs="Arial"/>
          <w:bCs/>
          <w:iCs/>
          <w:color w:val="auto"/>
        </w:rPr>
      </w:pPr>
      <w:r w:rsidRPr="00D67AA7">
        <w:rPr>
          <w:rFonts w:ascii="Arial" w:hAnsi="Arial" w:cs="Arial"/>
          <w:bCs/>
          <w:iCs/>
          <w:color w:val="auto"/>
        </w:rPr>
        <w:t xml:space="preserve">Na podlagi določil Zakona o gospodarjenju z gozdovi v lasti Republike Slovenije (Ur. l. RS, št. 9/2016) in Pravil o načinu in merilih za prodajo gozdnih lesnih sortimentov, št. 00715-19/2016/15, ki jih je dne 27. 7. 2017 sprejela Vlada Republike Slovenije z </w:t>
      </w:r>
      <w:r w:rsidR="00740FCB" w:rsidRPr="00D67AA7">
        <w:rPr>
          <w:rFonts w:ascii="Arial" w:hAnsi="Arial" w:cs="Arial"/>
          <w:bCs/>
          <w:iCs/>
          <w:color w:val="auto"/>
        </w:rPr>
        <w:t>vsemi</w:t>
      </w:r>
      <w:r w:rsidRPr="00D67AA7">
        <w:rPr>
          <w:rFonts w:ascii="Arial" w:hAnsi="Arial" w:cs="Arial"/>
          <w:bCs/>
          <w:iCs/>
          <w:color w:val="auto"/>
        </w:rPr>
        <w:t xml:space="preserve"> spremembami in dopolnitvami, družba Slovenski državni gozdovi, d.o.o., objavlja:</w:t>
      </w:r>
    </w:p>
    <w:p w14:paraId="407AF6DC" w14:textId="77777777" w:rsidR="00564F60" w:rsidRPr="00D67AA7" w:rsidRDefault="00564F60" w:rsidP="007772B9">
      <w:pPr>
        <w:pStyle w:val="Default"/>
        <w:spacing w:after="200"/>
        <w:jc w:val="both"/>
        <w:rPr>
          <w:rFonts w:ascii="Arial" w:hAnsi="Arial" w:cs="Arial"/>
          <w:bCs/>
          <w:iCs/>
          <w:color w:val="auto"/>
        </w:rPr>
      </w:pPr>
    </w:p>
    <w:p w14:paraId="485D2053" w14:textId="77777777" w:rsidR="007772B9" w:rsidRPr="00D67AA7" w:rsidRDefault="007772B9" w:rsidP="007772B9">
      <w:pPr>
        <w:spacing w:line="240" w:lineRule="auto"/>
        <w:jc w:val="center"/>
        <w:rPr>
          <w:rFonts w:ascii="Arial" w:hAnsi="Arial" w:cs="Arial"/>
          <w:b/>
          <w:sz w:val="24"/>
          <w:szCs w:val="24"/>
        </w:rPr>
      </w:pPr>
      <w:r w:rsidRPr="00D67AA7">
        <w:rPr>
          <w:rFonts w:ascii="Arial" w:hAnsi="Arial" w:cs="Arial"/>
          <w:b/>
          <w:sz w:val="24"/>
          <w:szCs w:val="24"/>
        </w:rPr>
        <w:t>JAVNI POZIV ZA ZBIRANJE PONUDB</w:t>
      </w:r>
    </w:p>
    <w:p w14:paraId="37ADF827" w14:textId="77777777" w:rsidR="007772B9" w:rsidRPr="00D67AA7" w:rsidRDefault="007772B9" w:rsidP="007772B9">
      <w:pPr>
        <w:spacing w:line="240" w:lineRule="auto"/>
        <w:jc w:val="center"/>
        <w:rPr>
          <w:rFonts w:ascii="Arial" w:hAnsi="Arial" w:cs="Arial"/>
          <w:b/>
          <w:sz w:val="24"/>
          <w:szCs w:val="24"/>
        </w:rPr>
      </w:pPr>
      <w:r w:rsidRPr="00D67AA7">
        <w:rPr>
          <w:rFonts w:ascii="Arial" w:hAnsi="Arial" w:cs="Arial"/>
          <w:b/>
          <w:sz w:val="24"/>
          <w:szCs w:val="24"/>
        </w:rPr>
        <w:t>ZA ODKUP GOZDNO LESNIH SORTIMENTOV</w:t>
      </w:r>
    </w:p>
    <w:p w14:paraId="2815CE81" w14:textId="472DDEA9" w:rsidR="007772B9" w:rsidRPr="00D67AA7" w:rsidRDefault="007772B9" w:rsidP="007772B9">
      <w:pPr>
        <w:spacing w:line="240" w:lineRule="auto"/>
        <w:jc w:val="center"/>
        <w:rPr>
          <w:rFonts w:ascii="Arial" w:hAnsi="Arial" w:cs="Arial"/>
          <w:b/>
          <w:sz w:val="24"/>
          <w:szCs w:val="24"/>
        </w:rPr>
      </w:pPr>
      <w:r w:rsidRPr="00D67AA7">
        <w:rPr>
          <w:rFonts w:ascii="Arial" w:hAnsi="Arial" w:cs="Arial"/>
          <w:b/>
          <w:sz w:val="24"/>
          <w:szCs w:val="24"/>
        </w:rPr>
        <w:t xml:space="preserve">št.: </w:t>
      </w:r>
      <w:r w:rsidR="00D265C4">
        <w:rPr>
          <w:rFonts w:ascii="Arial" w:hAnsi="Arial" w:cs="Arial"/>
          <w:b/>
          <w:sz w:val="24"/>
          <w:szCs w:val="24"/>
        </w:rPr>
        <w:t>45</w:t>
      </w:r>
      <w:r w:rsidR="008A778C" w:rsidRPr="00D67AA7">
        <w:rPr>
          <w:rFonts w:ascii="Arial" w:hAnsi="Arial" w:cs="Arial"/>
          <w:b/>
          <w:sz w:val="24"/>
          <w:szCs w:val="24"/>
        </w:rPr>
        <w:t>-2020</w:t>
      </w:r>
      <w:r w:rsidRPr="00D67AA7">
        <w:rPr>
          <w:rFonts w:ascii="Arial" w:hAnsi="Arial" w:cs="Arial"/>
          <w:b/>
          <w:sz w:val="24"/>
          <w:szCs w:val="24"/>
        </w:rPr>
        <w:t xml:space="preserve"> –</w:t>
      </w:r>
      <w:r w:rsidR="00A7331F" w:rsidRPr="00D67AA7">
        <w:rPr>
          <w:rFonts w:ascii="Arial" w:hAnsi="Arial" w:cs="Arial"/>
          <w:b/>
          <w:sz w:val="24"/>
          <w:szCs w:val="24"/>
        </w:rPr>
        <w:t xml:space="preserve"> </w:t>
      </w:r>
      <w:r w:rsidR="00D70964" w:rsidRPr="00D67AA7">
        <w:rPr>
          <w:rFonts w:ascii="Arial" w:hAnsi="Arial" w:cs="Arial"/>
          <w:b/>
          <w:sz w:val="24"/>
          <w:szCs w:val="24"/>
        </w:rPr>
        <w:t>SEČNI OSTANKI ZA ZELENE SEKANCE</w:t>
      </w:r>
    </w:p>
    <w:p w14:paraId="679FF8A3" w14:textId="77777777" w:rsidR="00564F60" w:rsidRPr="00D67AA7" w:rsidRDefault="00564F60" w:rsidP="007772B9">
      <w:pPr>
        <w:spacing w:line="240" w:lineRule="auto"/>
        <w:jc w:val="center"/>
        <w:rPr>
          <w:rFonts w:ascii="Arial" w:hAnsi="Arial" w:cs="Arial"/>
          <w:b/>
          <w:sz w:val="24"/>
          <w:szCs w:val="24"/>
        </w:rPr>
      </w:pPr>
    </w:p>
    <w:p w14:paraId="7F1273E1" w14:textId="77777777" w:rsidR="007772B9" w:rsidRPr="00D67AA7" w:rsidRDefault="007772B9" w:rsidP="007772B9">
      <w:pPr>
        <w:pStyle w:val="Odstavekseznama"/>
        <w:numPr>
          <w:ilvl w:val="0"/>
          <w:numId w:val="2"/>
        </w:numPr>
        <w:spacing w:after="200" w:line="240" w:lineRule="auto"/>
        <w:jc w:val="both"/>
        <w:rPr>
          <w:rFonts w:ascii="Arial" w:hAnsi="Arial" w:cs="Arial"/>
          <w:b/>
          <w:sz w:val="24"/>
          <w:szCs w:val="24"/>
        </w:rPr>
      </w:pPr>
      <w:r w:rsidRPr="00D67AA7">
        <w:rPr>
          <w:rFonts w:ascii="Arial" w:hAnsi="Arial" w:cs="Arial"/>
          <w:b/>
          <w:sz w:val="24"/>
          <w:szCs w:val="24"/>
        </w:rPr>
        <w:t>Podatki o prodajalcu</w:t>
      </w:r>
    </w:p>
    <w:p w14:paraId="01F489CF" w14:textId="77777777" w:rsidR="007772B9" w:rsidRPr="00D67AA7" w:rsidRDefault="007772B9" w:rsidP="007772B9">
      <w:pPr>
        <w:spacing w:line="240" w:lineRule="auto"/>
        <w:jc w:val="both"/>
        <w:rPr>
          <w:rFonts w:ascii="Arial" w:hAnsi="Arial" w:cs="Arial"/>
          <w:sz w:val="24"/>
          <w:szCs w:val="24"/>
        </w:rPr>
      </w:pPr>
      <w:r w:rsidRPr="00D67AA7">
        <w:rPr>
          <w:rFonts w:ascii="Arial" w:hAnsi="Arial" w:cs="Arial"/>
          <w:sz w:val="24"/>
          <w:szCs w:val="24"/>
        </w:rPr>
        <w:t>Družba Slovenski državni gozdovi, d.o.o. (SiDG d.o.o.), Rožna ulica 39, 1330 Kočevje.</w:t>
      </w:r>
    </w:p>
    <w:p w14:paraId="1D578279" w14:textId="77777777" w:rsidR="00564F60" w:rsidRPr="00D67AA7" w:rsidRDefault="00564F60" w:rsidP="007772B9">
      <w:pPr>
        <w:spacing w:line="240" w:lineRule="auto"/>
        <w:jc w:val="both"/>
        <w:rPr>
          <w:rFonts w:ascii="Arial" w:hAnsi="Arial" w:cs="Arial"/>
          <w:sz w:val="24"/>
          <w:szCs w:val="24"/>
        </w:rPr>
      </w:pPr>
    </w:p>
    <w:p w14:paraId="41351F3F" w14:textId="77777777" w:rsidR="007772B9" w:rsidRPr="00D67AA7" w:rsidRDefault="007772B9" w:rsidP="007772B9">
      <w:pPr>
        <w:pStyle w:val="Navadensplet"/>
        <w:numPr>
          <w:ilvl w:val="0"/>
          <w:numId w:val="2"/>
        </w:numPr>
        <w:shd w:val="clear" w:color="auto" w:fill="FFFFFF"/>
        <w:spacing w:before="0" w:beforeAutospacing="0" w:after="200" w:afterAutospacing="0"/>
        <w:jc w:val="both"/>
        <w:rPr>
          <w:rFonts w:ascii="Arial" w:hAnsi="Arial" w:cs="Arial"/>
          <w:b/>
        </w:rPr>
      </w:pPr>
      <w:r w:rsidRPr="00D67AA7">
        <w:rPr>
          <w:rFonts w:ascii="Arial" w:hAnsi="Arial" w:cs="Arial"/>
          <w:b/>
        </w:rPr>
        <w:t>Predmet prodaje</w:t>
      </w:r>
    </w:p>
    <w:p w14:paraId="2DFC82B6" w14:textId="26DF48F7" w:rsidR="005F2E21" w:rsidRPr="00D67AA7" w:rsidRDefault="007772B9" w:rsidP="007772B9">
      <w:pPr>
        <w:spacing w:line="240" w:lineRule="auto"/>
        <w:jc w:val="both"/>
        <w:rPr>
          <w:rFonts w:ascii="Arial" w:hAnsi="Arial" w:cs="Arial"/>
          <w:sz w:val="24"/>
          <w:szCs w:val="24"/>
        </w:rPr>
      </w:pPr>
      <w:r w:rsidRPr="00D67AA7">
        <w:rPr>
          <w:rFonts w:ascii="Arial" w:hAnsi="Arial" w:cs="Arial"/>
          <w:sz w:val="24"/>
          <w:szCs w:val="24"/>
        </w:rPr>
        <w:t xml:space="preserve">Predmet prodaje so gozdno lesni sortimenti (dalje GLS) </w:t>
      </w:r>
      <w:r w:rsidR="00D70964" w:rsidRPr="00D67AA7">
        <w:rPr>
          <w:rFonts w:ascii="Arial" w:hAnsi="Arial" w:cs="Arial"/>
          <w:b/>
          <w:sz w:val="24"/>
          <w:szCs w:val="24"/>
        </w:rPr>
        <w:t>sečni ostanki za zelene sekance</w:t>
      </w:r>
      <w:r w:rsidRPr="00D67AA7">
        <w:rPr>
          <w:rFonts w:ascii="Arial" w:hAnsi="Arial" w:cs="Arial"/>
          <w:sz w:val="24"/>
          <w:szCs w:val="24"/>
        </w:rPr>
        <w:t xml:space="preserve"> v skupni</w:t>
      </w:r>
      <w:r w:rsidR="00A818EE" w:rsidRPr="00D67AA7">
        <w:rPr>
          <w:rFonts w:ascii="Arial" w:hAnsi="Arial" w:cs="Arial"/>
          <w:sz w:val="24"/>
          <w:szCs w:val="24"/>
        </w:rPr>
        <w:t xml:space="preserve"> ocenjeni </w:t>
      </w:r>
      <w:r w:rsidRPr="00D67AA7">
        <w:rPr>
          <w:rFonts w:ascii="Arial" w:hAnsi="Arial" w:cs="Arial"/>
          <w:sz w:val="24"/>
          <w:szCs w:val="24"/>
        </w:rPr>
        <w:t xml:space="preserve">količini </w:t>
      </w:r>
      <w:r w:rsidR="00BF4725">
        <w:rPr>
          <w:rFonts w:ascii="Arial" w:hAnsi="Arial" w:cs="Arial"/>
          <w:b/>
          <w:sz w:val="24"/>
          <w:szCs w:val="24"/>
        </w:rPr>
        <w:t>200</w:t>
      </w:r>
      <w:r w:rsidR="00F02898" w:rsidRPr="00D67AA7">
        <w:rPr>
          <w:rFonts w:ascii="Arial" w:hAnsi="Arial" w:cs="Arial"/>
          <w:b/>
          <w:sz w:val="24"/>
          <w:szCs w:val="24"/>
        </w:rPr>
        <w:t xml:space="preserve"> m3</w:t>
      </w:r>
      <w:r w:rsidRPr="00D67AA7">
        <w:rPr>
          <w:rFonts w:ascii="Arial" w:hAnsi="Arial" w:cs="Arial"/>
          <w:sz w:val="24"/>
          <w:szCs w:val="24"/>
        </w:rPr>
        <w:t xml:space="preserve">. Prodaja se bo  realizirala na  PE </w:t>
      </w:r>
      <w:r w:rsidR="00BF4725">
        <w:rPr>
          <w:rFonts w:ascii="Arial" w:hAnsi="Arial" w:cs="Arial"/>
          <w:sz w:val="24"/>
          <w:szCs w:val="24"/>
        </w:rPr>
        <w:t>Ko</w:t>
      </w:r>
      <w:r w:rsidR="00D265C4">
        <w:rPr>
          <w:rFonts w:ascii="Arial" w:hAnsi="Arial" w:cs="Arial"/>
          <w:sz w:val="24"/>
          <w:szCs w:val="24"/>
        </w:rPr>
        <w:t>čevje, GGE Vrbovec.</w:t>
      </w:r>
    </w:p>
    <w:p w14:paraId="4667B9A4" w14:textId="77777777" w:rsidR="007772B9" w:rsidRPr="00D67AA7" w:rsidRDefault="007772B9" w:rsidP="007772B9">
      <w:pPr>
        <w:spacing w:line="240" w:lineRule="auto"/>
        <w:jc w:val="both"/>
        <w:rPr>
          <w:rFonts w:ascii="Arial" w:hAnsi="Arial" w:cs="Arial"/>
          <w:sz w:val="24"/>
          <w:szCs w:val="24"/>
        </w:rPr>
      </w:pPr>
      <w:r w:rsidRPr="00D67AA7">
        <w:rPr>
          <w:rFonts w:ascii="Arial" w:hAnsi="Arial" w:cs="Arial"/>
          <w:sz w:val="24"/>
          <w:szCs w:val="24"/>
        </w:rPr>
        <w:t>Prodajalec bo prodajo GLS vršil na kamionski cesti.</w:t>
      </w:r>
    </w:p>
    <w:p w14:paraId="14499143" w14:textId="77777777" w:rsidR="00F867F1" w:rsidRPr="00D67AA7" w:rsidRDefault="00DD2A79" w:rsidP="00DD2A79">
      <w:pPr>
        <w:spacing w:after="0"/>
        <w:jc w:val="both"/>
        <w:rPr>
          <w:rFonts w:ascii="Arial" w:hAnsi="Arial" w:cs="Arial"/>
          <w:sz w:val="24"/>
          <w:szCs w:val="24"/>
        </w:rPr>
      </w:pPr>
      <w:bookmarkStart w:id="0" w:name="_Hlk8719549"/>
      <w:r w:rsidRPr="00D67AA7">
        <w:rPr>
          <w:rFonts w:ascii="Arial" w:hAnsi="Arial" w:cs="Arial"/>
          <w:sz w:val="24"/>
          <w:szCs w:val="24"/>
        </w:rPr>
        <w:t xml:space="preserve">Prodajalec določa, da </w:t>
      </w:r>
      <w:r w:rsidR="00F867F1" w:rsidRPr="00D67AA7">
        <w:rPr>
          <w:rFonts w:ascii="Arial" w:hAnsi="Arial" w:cs="Arial"/>
          <w:sz w:val="24"/>
          <w:szCs w:val="24"/>
        </w:rPr>
        <w:t xml:space="preserve">se obračun količine GLS izvede v kubičnih metrih lesa GLS, meritev pa se opravi </w:t>
      </w:r>
      <w:r w:rsidR="00D70964" w:rsidRPr="00D67AA7">
        <w:rPr>
          <w:rFonts w:ascii="Arial" w:hAnsi="Arial" w:cs="Arial"/>
          <w:sz w:val="24"/>
          <w:szCs w:val="24"/>
        </w:rPr>
        <w:t xml:space="preserve">v </w:t>
      </w:r>
      <w:r w:rsidR="000F595E" w:rsidRPr="00D67AA7">
        <w:rPr>
          <w:rFonts w:ascii="Arial" w:hAnsi="Arial" w:cs="Arial"/>
          <w:sz w:val="24"/>
          <w:szCs w:val="24"/>
        </w:rPr>
        <w:t>prostorninskih kubičnih metrih (prm)</w:t>
      </w:r>
      <w:r w:rsidR="00F867F1" w:rsidRPr="00D67AA7">
        <w:rPr>
          <w:rFonts w:ascii="Arial" w:hAnsi="Arial" w:cs="Arial"/>
          <w:sz w:val="24"/>
          <w:szCs w:val="24"/>
        </w:rPr>
        <w:t xml:space="preserve"> na način:</w:t>
      </w:r>
    </w:p>
    <w:p w14:paraId="65567228" w14:textId="77777777" w:rsidR="00E832E3" w:rsidRPr="00D67AA7" w:rsidRDefault="00DD2A79" w:rsidP="00DD2A79">
      <w:pPr>
        <w:spacing w:after="0"/>
        <w:jc w:val="both"/>
        <w:rPr>
          <w:rFonts w:ascii="Arial" w:hAnsi="Arial" w:cs="Arial"/>
          <w:sz w:val="24"/>
          <w:szCs w:val="24"/>
        </w:rPr>
      </w:pPr>
      <w:r w:rsidRPr="00D67AA7">
        <w:rPr>
          <w:rFonts w:ascii="Arial" w:hAnsi="Arial" w:cs="Arial"/>
          <w:sz w:val="24"/>
          <w:szCs w:val="24"/>
        </w:rPr>
        <w:t>- da se izmeri volumen tovora (volumen kot zmnožek višine, širine in dolžine tovora)</w:t>
      </w:r>
      <w:r w:rsidR="00F867F1" w:rsidRPr="00D67AA7">
        <w:rPr>
          <w:rFonts w:ascii="Arial" w:hAnsi="Arial" w:cs="Arial"/>
          <w:sz w:val="24"/>
          <w:szCs w:val="24"/>
        </w:rPr>
        <w:t xml:space="preserve"> v prostorninskih kubičnih metrih GLS</w:t>
      </w:r>
      <w:r w:rsidRPr="00D67AA7">
        <w:rPr>
          <w:rFonts w:ascii="Arial" w:hAnsi="Arial" w:cs="Arial"/>
          <w:sz w:val="24"/>
          <w:szCs w:val="24"/>
        </w:rPr>
        <w:t xml:space="preserve"> in </w:t>
      </w:r>
      <w:r w:rsidR="00E832E3" w:rsidRPr="00D67AA7">
        <w:rPr>
          <w:rFonts w:ascii="Arial" w:hAnsi="Arial" w:cs="Arial"/>
          <w:sz w:val="24"/>
          <w:szCs w:val="24"/>
        </w:rPr>
        <w:t xml:space="preserve">se </w:t>
      </w:r>
      <w:r w:rsidRPr="00D67AA7">
        <w:rPr>
          <w:rFonts w:ascii="Arial" w:hAnsi="Arial" w:cs="Arial"/>
          <w:sz w:val="24"/>
          <w:szCs w:val="24"/>
        </w:rPr>
        <w:t xml:space="preserve">s faktorjem </w:t>
      </w:r>
      <w:r w:rsidR="00D70964" w:rsidRPr="00D67AA7">
        <w:rPr>
          <w:rFonts w:ascii="Arial" w:hAnsi="Arial" w:cs="Arial"/>
          <w:sz w:val="24"/>
          <w:szCs w:val="24"/>
        </w:rPr>
        <w:t>2,7</w:t>
      </w:r>
      <w:r w:rsidRPr="00D67AA7">
        <w:rPr>
          <w:rFonts w:ascii="Arial" w:hAnsi="Arial" w:cs="Arial"/>
          <w:sz w:val="24"/>
          <w:szCs w:val="24"/>
        </w:rPr>
        <w:t xml:space="preserve"> preračuna količina GLS v kubične metre; </w:t>
      </w:r>
    </w:p>
    <w:p w14:paraId="406658ED" w14:textId="51744A92" w:rsidR="00DD2A79" w:rsidRDefault="00DD2A79" w:rsidP="00DD2A79">
      <w:pPr>
        <w:spacing w:after="0"/>
        <w:jc w:val="both"/>
        <w:rPr>
          <w:rFonts w:ascii="Arial" w:hAnsi="Arial" w:cs="Arial"/>
          <w:sz w:val="24"/>
          <w:szCs w:val="24"/>
        </w:rPr>
      </w:pPr>
      <w:r w:rsidRPr="00D67AA7">
        <w:rPr>
          <w:rFonts w:ascii="Arial" w:hAnsi="Arial" w:cs="Arial"/>
          <w:sz w:val="24"/>
          <w:szCs w:val="24"/>
        </w:rPr>
        <w:t>Formula za izračun: količina GLS</w:t>
      </w:r>
      <w:r w:rsidR="00F867F1" w:rsidRPr="00D67AA7">
        <w:rPr>
          <w:rFonts w:ascii="Arial" w:hAnsi="Arial" w:cs="Arial"/>
          <w:sz w:val="24"/>
          <w:szCs w:val="24"/>
        </w:rPr>
        <w:t xml:space="preserve"> v m3</w:t>
      </w:r>
      <w:r w:rsidRPr="00D67AA7">
        <w:rPr>
          <w:rFonts w:ascii="Arial" w:hAnsi="Arial" w:cs="Arial"/>
          <w:sz w:val="24"/>
          <w:szCs w:val="24"/>
        </w:rPr>
        <w:t xml:space="preserve"> = volumen tovora</w:t>
      </w:r>
      <w:r w:rsidR="002C3F95" w:rsidRPr="00D67AA7">
        <w:rPr>
          <w:rFonts w:ascii="Arial" w:hAnsi="Arial" w:cs="Arial"/>
          <w:sz w:val="24"/>
          <w:szCs w:val="24"/>
        </w:rPr>
        <w:t xml:space="preserve"> v prostorninskih kubičnih metrih GLS</w:t>
      </w:r>
      <w:r w:rsidRPr="00D67AA7">
        <w:rPr>
          <w:rFonts w:ascii="Arial" w:hAnsi="Arial" w:cs="Arial"/>
          <w:sz w:val="24"/>
          <w:szCs w:val="24"/>
        </w:rPr>
        <w:t xml:space="preserve"> </w:t>
      </w:r>
      <w:r w:rsidR="0036796A" w:rsidRPr="00D67AA7">
        <w:rPr>
          <w:rFonts w:ascii="Arial" w:hAnsi="Arial" w:cs="Arial"/>
          <w:sz w:val="24"/>
          <w:szCs w:val="24"/>
        </w:rPr>
        <w:t>/</w:t>
      </w:r>
      <w:r w:rsidRPr="00D67AA7">
        <w:rPr>
          <w:rFonts w:ascii="Arial" w:hAnsi="Arial" w:cs="Arial"/>
          <w:sz w:val="24"/>
          <w:szCs w:val="24"/>
        </w:rPr>
        <w:t xml:space="preserve"> faktor (</w:t>
      </w:r>
      <w:r w:rsidR="00D70964" w:rsidRPr="00D67AA7">
        <w:rPr>
          <w:rFonts w:ascii="Arial" w:hAnsi="Arial" w:cs="Arial"/>
          <w:sz w:val="24"/>
          <w:szCs w:val="24"/>
        </w:rPr>
        <w:t>2,7</w:t>
      </w:r>
      <w:r w:rsidR="00E832E3" w:rsidRPr="00D67AA7">
        <w:rPr>
          <w:rFonts w:ascii="Arial" w:hAnsi="Arial" w:cs="Arial"/>
          <w:sz w:val="24"/>
          <w:szCs w:val="24"/>
        </w:rPr>
        <w:t>)</w:t>
      </w:r>
      <w:r w:rsidR="000F595E" w:rsidRPr="00D67AA7">
        <w:rPr>
          <w:rFonts w:ascii="Arial" w:hAnsi="Arial" w:cs="Arial"/>
          <w:sz w:val="24"/>
          <w:szCs w:val="24"/>
        </w:rPr>
        <w:t>.</w:t>
      </w:r>
    </w:p>
    <w:p w14:paraId="755DB680" w14:textId="1B5FA197" w:rsidR="00BA058E" w:rsidRDefault="00BA058E" w:rsidP="00DD2A79">
      <w:pPr>
        <w:spacing w:after="0"/>
        <w:jc w:val="both"/>
        <w:rPr>
          <w:rFonts w:ascii="Arial" w:hAnsi="Arial" w:cs="Arial"/>
          <w:sz w:val="24"/>
          <w:szCs w:val="24"/>
        </w:rPr>
      </w:pPr>
    </w:p>
    <w:bookmarkEnd w:id="0"/>
    <w:p w14:paraId="316E4142" w14:textId="77777777" w:rsidR="00E832E3" w:rsidRPr="00D67AA7" w:rsidRDefault="00E832E3" w:rsidP="00DD2A79">
      <w:pPr>
        <w:spacing w:after="0"/>
        <w:jc w:val="both"/>
        <w:rPr>
          <w:rFonts w:ascii="Arial" w:hAnsi="Arial" w:cs="Arial"/>
          <w:sz w:val="24"/>
          <w:szCs w:val="24"/>
        </w:rPr>
      </w:pPr>
    </w:p>
    <w:p w14:paraId="6DCA4D8D" w14:textId="77777777" w:rsidR="007772B9" w:rsidRPr="00D67AA7" w:rsidRDefault="007772B9" w:rsidP="007772B9">
      <w:pPr>
        <w:pStyle w:val="Odstavekseznama"/>
        <w:numPr>
          <w:ilvl w:val="0"/>
          <w:numId w:val="2"/>
        </w:numPr>
        <w:spacing w:after="200" w:line="240" w:lineRule="auto"/>
        <w:jc w:val="both"/>
        <w:rPr>
          <w:rFonts w:ascii="Arial" w:hAnsi="Arial" w:cs="Arial"/>
          <w:b/>
          <w:sz w:val="24"/>
          <w:szCs w:val="24"/>
        </w:rPr>
      </w:pPr>
      <w:r w:rsidRPr="00D67AA7">
        <w:rPr>
          <w:rFonts w:ascii="Arial" w:hAnsi="Arial" w:cs="Arial"/>
          <w:b/>
          <w:sz w:val="24"/>
          <w:szCs w:val="24"/>
        </w:rPr>
        <w:t>Ponudbe interesentov in razdelitev količin</w:t>
      </w:r>
    </w:p>
    <w:p w14:paraId="050E0C7E" w14:textId="38A19428" w:rsidR="007772B9" w:rsidRDefault="007772B9" w:rsidP="007772B9">
      <w:pPr>
        <w:spacing w:line="240" w:lineRule="auto"/>
        <w:jc w:val="both"/>
        <w:rPr>
          <w:rFonts w:ascii="Arial" w:hAnsi="Arial" w:cs="Arial"/>
          <w:sz w:val="24"/>
          <w:szCs w:val="24"/>
        </w:rPr>
      </w:pPr>
      <w:r w:rsidRPr="00D67AA7">
        <w:rPr>
          <w:rFonts w:ascii="Arial" w:hAnsi="Arial" w:cs="Arial"/>
          <w:sz w:val="24"/>
          <w:szCs w:val="24"/>
        </w:rPr>
        <w:t>Vsi interesenti ob prijavi na razpis podajo</w:t>
      </w:r>
      <w:r w:rsidR="00DF5820" w:rsidRPr="00D67AA7">
        <w:rPr>
          <w:rFonts w:ascii="Arial" w:hAnsi="Arial" w:cs="Arial"/>
          <w:sz w:val="24"/>
          <w:szCs w:val="24"/>
        </w:rPr>
        <w:t xml:space="preserve"> svojo</w:t>
      </w:r>
      <w:r w:rsidRPr="00D67AA7">
        <w:rPr>
          <w:rFonts w:ascii="Arial" w:hAnsi="Arial" w:cs="Arial"/>
          <w:sz w:val="24"/>
          <w:szCs w:val="24"/>
        </w:rPr>
        <w:t xml:space="preserve"> ponudbo</w:t>
      </w:r>
      <w:r w:rsidR="00D70964" w:rsidRPr="00D67AA7">
        <w:rPr>
          <w:rFonts w:ascii="Arial" w:hAnsi="Arial" w:cs="Arial"/>
          <w:sz w:val="24"/>
          <w:szCs w:val="24"/>
        </w:rPr>
        <w:t xml:space="preserve"> v EUR/m</w:t>
      </w:r>
      <w:r w:rsidR="00D70964" w:rsidRPr="00D67AA7">
        <w:rPr>
          <w:rFonts w:ascii="Arial" w:hAnsi="Arial" w:cs="Arial"/>
          <w:sz w:val="24"/>
          <w:szCs w:val="24"/>
          <w:vertAlign w:val="superscript"/>
        </w:rPr>
        <w:t>3</w:t>
      </w:r>
      <w:r w:rsidR="00BF4725">
        <w:rPr>
          <w:rFonts w:ascii="Arial" w:hAnsi="Arial" w:cs="Arial"/>
          <w:sz w:val="24"/>
          <w:szCs w:val="24"/>
          <w:vertAlign w:val="superscript"/>
        </w:rPr>
        <w:t xml:space="preserve"> </w:t>
      </w:r>
      <w:r w:rsidR="00BF4725" w:rsidRPr="00BF4725">
        <w:rPr>
          <w:rFonts w:ascii="Arial" w:hAnsi="Arial" w:cs="Arial"/>
          <w:sz w:val="24"/>
          <w:szCs w:val="24"/>
        </w:rPr>
        <w:t>in za celotno razpisano količino v višini 200 m3</w:t>
      </w:r>
      <w:r w:rsidRPr="00D67AA7">
        <w:rPr>
          <w:rFonts w:ascii="Arial" w:hAnsi="Arial" w:cs="Arial"/>
          <w:sz w:val="24"/>
          <w:szCs w:val="24"/>
        </w:rPr>
        <w:t>.</w:t>
      </w:r>
      <w:r w:rsidR="00D67AA7" w:rsidRPr="00D67AA7">
        <w:rPr>
          <w:rFonts w:ascii="Arial" w:hAnsi="Arial" w:cs="Arial"/>
          <w:sz w:val="24"/>
          <w:szCs w:val="24"/>
        </w:rPr>
        <w:t xml:space="preserve"> </w:t>
      </w:r>
      <w:r w:rsidRPr="00D67AA7">
        <w:rPr>
          <w:rFonts w:ascii="Arial" w:hAnsi="Arial" w:cs="Arial"/>
          <w:sz w:val="24"/>
          <w:szCs w:val="24"/>
        </w:rPr>
        <w:t>Družba SiDG bo razvrstila prispele popolne ponudbe, ki bodo imele vplačano varščino za resnost ponudbe, glede na kriterij izbire, kot je določen v 7. točki tega javnega poziva</w:t>
      </w:r>
      <w:r w:rsidR="00D70964" w:rsidRPr="00D67AA7">
        <w:rPr>
          <w:rFonts w:ascii="Arial" w:hAnsi="Arial" w:cs="Arial"/>
          <w:sz w:val="24"/>
          <w:szCs w:val="24"/>
        </w:rPr>
        <w:t xml:space="preserve"> padajoče.</w:t>
      </w:r>
      <w:r w:rsidRPr="00D67AA7">
        <w:rPr>
          <w:rFonts w:ascii="Arial" w:hAnsi="Arial" w:cs="Arial"/>
          <w:sz w:val="24"/>
          <w:szCs w:val="24"/>
        </w:rPr>
        <w:t xml:space="preserve"> V kolikor bosta dva ali več kupcev oddala enako ponudbo glede na kriterij izbire, kot je določen v 7. točki tega javnega poziva, bo izbrana tista ponudba, ki bo prispela prva.</w:t>
      </w:r>
    </w:p>
    <w:p w14:paraId="29BD909C" w14:textId="77777777" w:rsidR="00BF4725" w:rsidRPr="00D67AA7" w:rsidRDefault="00BF4725" w:rsidP="007772B9">
      <w:pPr>
        <w:spacing w:line="240" w:lineRule="auto"/>
        <w:jc w:val="both"/>
        <w:rPr>
          <w:rFonts w:ascii="Arial" w:hAnsi="Arial" w:cs="Arial"/>
          <w:sz w:val="24"/>
          <w:szCs w:val="24"/>
        </w:rPr>
      </w:pPr>
    </w:p>
    <w:p w14:paraId="007AD5F1" w14:textId="77777777" w:rsidR="007772B9" w:rsidRPr="00D67AA7" w:rsidRDefault="007772B9" w:rsidP="007772B9">
      <w:pPr>
        <w:pStyle w:val="Navadensplet"/>
        <w:numPr>
          <w:ilvl w:val="0"/>
          <w:numId w:val="2"/>
        </w:numPr>
        <w:shd w:val="clear" w:color="auto" w:fill="FFFFFF"/>
        <w:spacing w:before="0" w:beforeAutospacing="0" w:after="200" w:afterAutospacing="0"/>
        <w:jc w:val="both"/>
        <w:rPr>
          <w:rFonts w:ascii="Arial" w:hAnsi="Arial" w:cs="Arial"/>
          <w:b/>
        </w:rPr>
      </w:pPr>
      <w:r w:rsidRPr="00D67AA7">
        <w:rPr>
          <w:rFonts w:ascii="Arial" w:hAnsi="Arial" w:cs="Arial"/>
          <w:b/>
        </w:rPr>
        <w:t>Elementi, ki jih mora vsebovati ponudba</w:t>
      </w:r>
    </w:p>
    <w:p w14:paraId="35D29B97" w14:textId="584B19F3" w:rsidR="007772B9" w:rsidRPr="00D67AA7" w:rsidRDefault="007772B9" w:rsidP="00564F60">
      <w:pPr>
        <w:tabs>
          <w:tab w:val="left" w:pos="2415"/>
        </w:tabs>
        <w:spacing w:line="240" w:lineRule="auto"/>
        <w:jc w:val="both"/>
        <w:rPr>
          <w:rFonts w:ascii="Arial" w:hAnsi="Arial" w:cs="Arial"/>
          <w:sz w:val="24"/>
          <w:szCs w:val="24"/>
        </w:rPr>
      </w:pPr>
      <w:r w:rsidRPr="00D67AA7">
        <w:rPr>
          <w:rFonts w:ascii="Arial" w:hAnsi="Arial" w:cs="Arial"/>
          <w:sz w:val="24"/>
          <w:szCs w:val="24"/>
        </w:rPr>
        <w:t xml:space="preserve">Ponudnik izpolni obrazca 1 in 2, ki sta priloga tega poziva in jih pošlje v zaprti kuverti na naslov prodajalca. Naslov in številka ponudbe sta navedeni na obrazcu 3, ki je priloga tega poziva in ga ponudnik prilepi na naslovno stran kuverte. </w:t>
      </w:r>
      <w:r w:rsidRPr="00D67AA7">
        <w:rPr>
          <w:rFonts w:ascii="Arial" w:eastAsia="Calibri" w:hAnsi="Arial" w:cs="Arial"/>
          <w:sz w:val="24"/>
          <w:szCs w:val="24"/>
        </w:rPr>
        <w:t xml:space="preserve">Vsak zainteresirani ponudnik je dolžan vplačati varščino za resnost ponudbe v višini </w:t>
      </w:r>
      <w:bookmarkStart w:id="1" w:name="_Hlk34890764"/>
      <w:r w:rsidRPr="00D67AA7">
        <w:rPr>
          <w:rFonts w:ascii="Arial" w:eastAsia="Calibri" w:hAnsi="Arial" w:cs="Arial"/>
          <w:b/>
          <w:sz w:val="24"/>
          <w:szCs w:val="24"/>
        </w:rPr>
        <w:t>1.000 EUR,</w:t>
      </w:r>
      <w:r w:rsidRPr="00D67AA7">
        <w:rPr>
          <w:rFonts w:ascii="Arial" w:eastAsia="Calibri" w:hAnsi="Arial" w:cs="Arial"/>
          <w:sz w:val="24"/>
          <w:szCs w:val="24"/>
        </w:rPr>
        <w:t xml:space="preserve"> in sicer pred iztekom roka, najkasneje do </w:t>
      </w:r>
      <w:r w:rsidR="00D265C4">
        <w:rPr>
          <w:rFonts w:ascii="Arial" w:eastAsia="Calibri" w:hAnsi="Arial" w:cs="Arial"/>
          <w:b/>
          <w:sz w:val="24"/>
          <w:szCs w:val="24"/>
          <w:u w:val="single"/>
        </w:rPr>
        <w:t>24.04</w:t>
      </w:r>
      <w:r w:rsidR="008A778C" w:rsidRPr="00D67AA7">
        <w:rPr>
          <w:rFonts w:ascii="Arial" w:eastAsia="Calibri" w:hAnsi="Arial" w:cs="Arial"/>
          <w:b/>
          <w:sz w:val="24"/>
          <w:szCs w:val="24"/>
          <w:u w:val="single"/>
        </w:rPr>
        <w:t>.2020</w:t>
      </w:r>
      <w:r w:rsidRPr="00D67AA7">
        <w:rPr>
          <w:rFonts w:ascii="Arial" w:eastAsia="Calibri" w:hAnsi="Arial" w:cs="Arial"/>
          <w:b/>
          <w:sz w:val="24"/>
          <w:szCs w:val="24"/>
          <w:u w:val="single"/>
        </w:rPr>
        <w:t xml:space="preserve"> do 16</w:t>
      </w:r>
      <w:r w:rsidR="00F867F1" w:rsidRPr="00D67AA7">
        <w:rPr>
          <w:rFonts w:ascii="Arial" w:eastAsia="Calibri" w:hAnsi="Arial" w:cs="Arial"/>
          <w:b/>
          <w:sz w:val="24"/>
          <w:szCs w:val="24"/>
          <w:u w:val="single"/>
        </w:rPr>
        <w:t>:</w:t>
      </w:r>
      <w:r w:rsidRPr="00D67AA7">
        <w:rPr>
          <w:rFonts w:ascii="Arial" w:eastAsia="Calibri" w:hAnsi="Arial" w:cs="Arial"/>
          <w:b/>
          <w:sz w:val="24"/>
          <w:szCs w:val="24"/>
          <w:u w:val="single"/>
        </w:rPr>
        <w:t>00 ure</w:t>
      </w:r>
      <w:r w:rsidRPr="00D67AA7">
        <w:rPr>
          <w:rFonts w:ascii="Arial" w:eastAsia="Calibri" w:hAnsi="Arial" w:cs="Arial"/>
          <w:sz w:val="24"/>
          <w:szCs w:val="24"/>
        </w:rPr>
        <w:t xml:space="preserve"> na poslovni račun prodajalca, št. SI56 0292 2026 1894 466 pri NLB d.d., sklic: </w:t>
      </w:r>
      <w:r w:rsidR="00D265C4">
        <w:rPr>
          <w:rFonts w:ascii="Arial" w:eastAsia="Calibri" w:hAnsi="Arial" w:cs="Arial"/>
          <w:b/>
          <w:sz w:val="24"/>
          <w:szCs w:val="24"/>
        </w:rPr>
        <w:t>45</w:t>
      </w:r>
      <w:r w:rsidR="008A778C" w:rsidRPr="00D67AA7">
        <w:rPr>
          <w:rFonts w:ascii="Arial" w:eastAsia="Calibri" w:hAnsi="Arial" w:cs="Arial"/>
          <w:b/>
          <w:sz w:val="24"/>
          <w:szCs w:val="24"/>
        </w:rPr>
        <w:t>-2020</w:t>
      </w:r>
      <w:r w:rsidRPr="00D67AA7">
        <w:rPr>
          <w:rFonts w:ascii="Arial" w:eastAsia="Calibri" w:hAnsi="Arial" w:cs="Arial"/>
          <w:sz w:val="24"/>
          <w:szCs w:val="24"/>
        </w:rPr>
        <w:t xml:space="preserve"> </w:t>
      </w:r>
      <w:bookmarkEnd w:id="1"/>
      <w:r w:rsidRPr="00D67AA7">
        <w:rPr>
          <w:rFonts w:ascii="Arial" w:eastAsia="Calibri" w:hAnsi="Arial" w:cs="Arial"/>
          <w:sz w:val="24"/>
          <w:szCs w:val="24"/>
        </w:rPr>
        <w:t xml:space="preserve">v namen se vpiše  </w:t>
      </w:r>
      <w:r w:rsidR="00D265C4">
        <w:rPr>
          <w:rFonts w:ascii="Arial" w:eastAsia="Calibri" w:hAnsi="Arial" w:cs="Arial"/>
          <w:b/>
          <w:sz w:val="24"/>
          <w:szCs w:val="24"/>
        </w:rPr>
        <w:t>45</w:t>
      </w:r>
      <w:r w:rsidR="008A778C" w:rsidRPr="00D67AA7">
        <w:rPr>
          <w:rFonts w:ascii="Arial" w:eastAsia="Calibri" w:hAnsi="Arial" w:cs="Arial"/>
          <w:b/>
          <w:sz w:val="24"/>
          <w:szCs w:val="24"/>
        </w:rPr>
        <w:t>-2020</w:t>
      </w:r>
      <w:r w:rsidRPr="00D67AA7">
        <w:rPr>
          <w:rFonts w:ascii="Arial" w:eastAsia="Calibri" w:hAnsi="Arial" w:cs="Arial"/>
          <w:b/>
          <w:sz w:val="24"/>
          <w:szCs w:val="24"/>
        </w:rPr>
        <w:t xml:space="preserve"> JZP</w:t>
      </w:r>
      <w:r w:rsidRPr="00D67AA7">
        <w:rPr>
          <w:rFonts w:ascii="Arial" w:eastAsia="Calibri" w:hAnsi="Arial" w:cs="Arial"/>
          <w:sz w:val="24"/>
          <w:szCs w:val="24"/>
        </w:rPr>
        <w:t>.</w:t>
      </w:r>
      <w:r w:rsidR="00564F60" w:rsidRPr="00D67AA7">
        <w:rPr>
          <w:rFonts w:ascii="Arial" w:eastAsia="Calibri" w:hAnsi="Arial" w:cs="Arial"/>
          <w:sz w:val="24"/>
          <w:szCs w:val="24"/>
        </w:rPr>
        <w:t xml:space="preserve"> </w:t>
      </w:r>
      <w:r w:rsidRPr="00D67AA7">
        <w:rPr>
          <w:rFonts w:ascii="Arial" w:eastAsia="Calibri" w:hAnsi="Arial" w:cs="Arial"/>
          <w:sz w:val="24"/>
          <w:szCs w:val="24"/>
        </w:rPr>
        <w:t>S pravočasnim vplačilom zahtevane varščine se šteje, da je ponudnik istočasno z vplačilom ponudil vsaj izklicne cene GLS za sortimente iz obrazca 2, ki jih namerava kupiti. Če je varščina vplačana v</w:t>
      </w:r>
      <w:r w:rsidR="00DC6E43" w:rsidRPr="00D67AA7">
        <w:rPr>
          <w:rFonts w:ascii="Arial" w:eastAsia="Calibri" w:hAnsi="Arial" w:cs="Arial"/>
          <w:sz w:val="24"/>
          <w:szCs w:val="24"/>
        </w:rPr>
        <w:t xml:space="preserve"> </w:t>
      </w:r>
      <w:r w:rsidRPr="00D67AA7">
        <w:rPr>
          <w:rFonts w:ascii="Arial" w:eastAsia="Calibri" w:hAnsi="Arial" w:cs="Arial"/>
          <w:sz w:val="24"/>
          <w:szCs w:val="24"/>
        </w:rPr>
        <w:t>nezadostnem znesku ali je vplačana nepravočasno, se taka ponudba šteje kot neveljavna.</w:t>
      </w:r>
      <w:r w:rsidR="00564F60" w:rsidRPr="00D67AA7">
        <w:rPr>
          <w:rFonts w:ascii="Arial" w:eastAsia="Calibri" w:hAnsi="Arial" w:cs="Arial"/>
          <w:sz w:val="24"/>
          <w:szCs w:val="24"/>
        </w:rPr>
        <w:t xml:space="preserve"> </w:t>
      </w:r>
      <w:r w:rsidRPr="00D67AA7">
        <w:rPr>
          <w:rFonts w:ascii="Arial" w:eastAsia="Calibri" w:hAnsi="Arial" w:cs="Arial"/>
          <w:sz w:val="24"/>
          <w:szCs w:val="24"/>
        </w:rPr>
        <w:t xml:space="preserve">Vplačana varščina se v roku 8 dni od izbire kupca vrne tistim ponudnikom, ki s ponudbo niso uspeli, oziroma ki so jo vplačali v nezadostnem znesku ali nepravočasno oziroma je njihova ponudba prispela nepravočasno. Uspelemu ponudniku (kupcu GLS) se vplačana varščina šteje kot akontacija plačila. </w:t>
      </w:r>
      <w:r w:rsidRPr="00D67AA7">
        <w:rPr>
          <w:rFonts w:ascii="Arial" w:hAnsi="Arial" w:cs="Arial"/>
          <w:sz w:val="24"/>
          <w:szCs w:val="24"/>
        </w:rPr>
        <w:t>Z vplačilom varščine se ponudnik izrecno strinja, da bo družba SiDG v primeru, kot je naveden v prejšnjem odstavku, prejeto varščino zadržala. Družba SiDG bo prejeto varščino zadržala tudi v primeru, da uspeli ponudnik v prepisanem roku ne bo podpisal pogodbe.</w:t>
      </w:r>
    </w:p>
    <w:p w14:paraId="6BA7D31D" w14:textId="77777777" w:rsidR="00564F60" w:rsidRPr="00D67AA7" w:rsidRDefault="00564F60" w:rsidP="00EF6611">
      <w:pPr>
        <w:tabs>
          <w:tab w:val="left" w:pos="2415"/>
        </w:tabs>
        <w:spacing w:after="0" w:line="240" w:lineRule="auto"/>
        <w:contextualSpacing/>
        <w:jc w:val="both"/>
        <w:rPr>
          <w:rFonts w:ascii="Arial" w:eastAsia="Calibri" w:hAnsi="Arial" w:cs="Arial"/>
          <w:sz w:val="24"/>
          <w:szCs w:val="24"/>
        </w:rPr>
      </w:pPr>
    </w:p>
    <w:p w14:paraId="3E6E4B29" w14:textId="77777777" w:rsidR="00A2720D" w:rsidRPr="00D67AA7" w:rsidRDefault="007772B9" w:rsidP="00A2720D">
      <w:pPr>
        <w:pStyle w:val="Odstavekseznama"/>
        <w:numPr>
          <w:ilvl w:val="0"/>
          <w:numId w:val="2"/>
        </w:numPr>
        <w:spacing w:after="200" w:line="240" w:lineRule="auto"/>
        <w:jc w:val="both"/>
        <w:rPr>
          <w:rFonts w:ascii="Arial" w:hAnsi="Arial" w:cs="Arial"/>
          <w:b/>
          <w:sz w:val="24"/>
          <w:szCs w:val="24"/>
        </w:rPr>
      </w:pPr>
      <w:r w:rsidRPr="00D67AA7">
        <w:rPr>
          <w:rFonts w:ascii="Arial" w:hAnsi="Arial" w:cs="Arial"/>
          <w:b/>
          <w:sz w:val="24"/>
          <w:szCs w:val="24"/>
        </w:rPr>
        <w:t>Kraj, čas in možnost ogleda predmeta</w:t>
      </w:r>
    </w:p>
    <w:p w14:paraId="360E1BEB" w14:textId="2D4A77C6" w:rsidR="00564F60" w:rsidRDefault="00A2720D" w:rsidP="007772B9">
      <w:pPr>
        <w:spacing w:line="240" w:lineRule="auto"/>
        <w:jc w:val="both"/>
        <w:rPr>
          <w:rFonts w:ascii="Arial" w:hAnsi="Arial" w:cs="Arial"/>
          <w:sz w:val="24"/>
          <w:szCs w:val="24"/>
        </w:rPr>
      </w:pPr>
      <w:r w:rsidRPr="00D67AA7">
        <w:rPr>
          <w:rFonts w:ascii="Arial" w:hAnsi="Arial" w:cs="Arial"/>
          <w:sz w:val="24"/>
          <w:szCs w:val="24"/>
        </w:rPr>
        <w:t xml:space="preserve">GLS bodo posekani v gozdovih v lasti Republike Slovenije in bodo sukcesivno dobavljeni od dne sklenitve pogodbe </w:t>
      </w:r>
      <w:r w:rsidRPr="00D67AA7">
        <w:rPr>
          <w:rFonts w:ascii="Arial" w:hAnsi="Arial" w:cs="Arial"/>
          <w:b/>
          <w:sz w:val="24"/>
          <w:szCs w:val="24"/>
        </w:rPr>
        <w:t xml:space="preserve">do </w:t>
      </w:r>
      <w:r w:rsidR="00D265C4">
        <w:rPr>
          <w:rFonts w:ascii="Arial" w:hAnsi="Arial" w:cs="Arial"/>
          <w:b/>
          <w:sz w:val="24"/>
          <w:szCs w:val="24"/>
        </w:rPr>
        <w:t>15.05</w:t>
      </w:r>
      <w:r w:rsidRPr="00D67AA7">
        <w:rPr>
          <w:rFonts w:ascii="Arial" w:hAnsi="Arial" w:cs="Arial"/>
          <w:b/>
          <w:sz w:val="24"/>
          <w:szCs w:val="24"/>
        </w:rPr>
        <w:t>. 2020</w:t>
      </w:r>
      <w:r w:rsidRPr="00D67AA7">
        <w:rPr>
          <w:rFonts w:ascii="Arial" w:hAnsi="Arial" w:cs="Arial"/>
          <w:sz w:val="24"/>
          <w:szCs w:val="24"/>
        </w:rPr>
        <w:t xml:space="preserve"> oziroma do zapolnitve pogodbene količine, zato ogled ni mogoč.</w:t>
      </w:r>
    </w:p>
    <w:p w14:paraId="309CE12A" w14:textId="77777777" w:rsidR="00EF6611" w:rsidRPr="00D67AA7" w:rsidRDefault="00EF6611" w:rsidP="007772B9">
      <w:pPr>
        <w:spacing w:line="240" w:lineRule="auto"/>
        <w:jc w:val="both"/>
        <w:rPr>
          <w:rFonts w:ascii="Arial" w:hAnsi="Arial" w:cs="Arial"/>
          <w:sz w:val="24"/>
          <w:szCs w:val="24"/>
        </w:rPr>
      </w:pPr>
    </w:p>
    <w:p w14:paraId="5651DF9C" w14:textId="77777777" w:rsidR="007772B9" w:rsidRPr="00D67AA7" w:rsidRDefault="007772B9" w:rsidP="007772B9">
      <w:pPr>
        <w:pStyle w:val="Odstavekseznama"/>
        <w:numPr>
          <w:ilvl w:val="0"/>
          <w:numId w:val="2"/>
        </w:numPr>
        <w:spacing w:after="200" w:line="240" w:lineRule="auto"/>
        <w:jc w:val="both"/>
        <w:rPr>
          <w:rFonts w:ascii="Arial" w:hAnsi="Arial" w:cs="Arial"/>
          <w:b/>
          <w:sz w:val="24"/>
          <w:szCs w:val="24"/>
        </w:rPr>
      </w:pPr>
      <w:r w:rsidRPr="00D67AA7">
        <w:rPr>
          <w:rFonts w:ascii="Arial" w:hAnsi="Arial" w:cs="Arial"/>
          <w:b/>
          <w:sz w:val="24"/>
          <w:szCs w:val="24"/>
        </w:rPr>
        <w:t>Rok za oddajo ponudbe</w:t>
      </w:r>
    </w:p>
    <w:p w14:paraId="1DFC4A53" w14:textId="035F83A4" w:rsidR="007772B9" w:rsidRPr="00D67AA7" w:rsidRDefault="007772B9" w:rsidP="007772B9">
      <w:pPr>
        <w:spacing w:line="240" w:lineRule="auto"/>
        <w:jc w:val="both"/>
        <w:rPr>
          <w:rFonts w:ascii="Arial" w:hAnsi="Arial" w:cs="Arial"/>
          <w:sz w:val="24"/>
          <w:szCs w:val="24"/>
        </w:rPr>
      </w:pPr>
      <w:r w:rsidRPr="00D67AA7">
        <w:rPr>
          <w:rFonts w:ascii="Arial" w:hAnsi="Arial" w:cs="Arial"/>
          <w:sz w:val="24"/>
          <w:szCs w:val="24"/>
        </w:rPr>
        <w:t xml:space="preserve">Ponudbe morajo prispeti na družbo SiDG (Rožna ulica 39, 1330 Kočevje) do dne </w:t>
      </w:r>
      <w:r w:rsidR="00D265C4">
        <w:rPr>
          <w:rFonts w:ascii="Arial" w:hAnsi="Arial" w:cs="Arial"/>
          <w:b/>
          <w:sz w:val="24"/>
          <w:szCs w:val="24"/>
          <w:u w:val="single"/>
        </w:rPr>
        <w:t>28.04</w:t>
      </w:r>
      <w:r w:rsidR="008A778C" w:rsidRPr="00D67AA7">
        <w:rPr>
          <w:rFonts w:ascii="Arial" w:hAnsi="Arial" w:cs="Arial"/>
          <w:b/>
          <w:sz w:val="24"/>
          <w:szCs w:val="24"/>
          <w:u w:val="single"/>
        </w:rPr>
        <w:t>.2020</w:t>
      </w:r>
      <w:r w:rsidRPr="00D67AA7">
        <w:rPr>
          <w:rFonts w:ascii="Arial" w:hAnsi="Arial" w:cs="Arial"/>
          <w:b/>
          <w:sz w:val="24"/>
          <w:szCs w:val="24"/>
          <w:u w:val="single"/>
        </w:rPr>
        <w:t xml:space="preserve"> do </w:t>
      </w:r>
      <w:r w:rsidR="00D265C4">
        <w:rPr>
          <w:rFonts w:ascii="Arial" w:hAnsi="Arial" w:cs="Arial"/>
          <w:b/>
          <w:sz w:val="24"/>
          <w:szCs w:val="24"/>
          <w:u w:val="single"/>
        </w:rPr>
        <w:t>10</w:t>
      </w:r>
      <w:r w:rsidRPr="00D67AA7">
        <w:rPr>
          <w:rFonts w:ascii="Arial" w:hAnsi="Arial" w:cs="Arial"/>
          <w:b/>
          <w:sz w:val="24"/>
          <w:szCs w:val="24"/>
          <w:u w:val="single"/>
        </w:rPr>
        <w:t>:00 ure</w:t>
      </w:r>
      <w:r w:rsidRPr="00D67AA7">
        <w:rPr>
          <w:rFonts w:ascii="Arial" w:hAnsi="Arial" w:cs="Arial"/>
          <w:sz w:val="24"/>
          <w:szCs w:val="24"/>
        </w:rPr>
        <w:t>.</w:t>
      </w:r>
    </w:p>
    <w:p w14:paraId="72BC2625" w14:textId="77777777" w:rsidR="00C67BA8" w:rsidRPr="00D67AA7" w:rsidRDefault="00C67BA8" w:rsidP="007772B9">
      <w:pPr>
        <w:spacing w:line="240" w:lineRule="auto"/>
        <w:jc w:val="both"/>
        <w:rPr>
          <w:rFonts w:ascii="Arial" w:hAnsi="Arial" w:cs="Arial"/>
          <w:sz w:val="24"/>
          <w:szCs w:val="24"/>
        </w:rPr>
      </w:pPr>
    </w:p>
    <w:p w14:paraId="37104B09" w14:textId="77777777" w:rsidR="007772B9" w:rsidRPr="00D67AA7" w:rsidRDefault="007772B9" w:rsidP="007772B9">
      <w:pPr>
        <w:pStyle w:val="Odstavekseznama"/>
        <w:spacing w:after="200" w:line="240" w:lineRule="auto"/>
        <w:ind w:left="360"/>
        <w:jc w:val="both"/>
        <w:rPr>
          <w:rFonts w:ascii="Arial" w:hAnsi="Arial" w:cs="Arial"/>
          <w:b/>
          <w:sz w:val="24"/>
          <w:szCs w:val="24"/>
        </w:rPr>
      </w:pPr>
    </w:p>
    <w:p w14:paraId="071B59D6" w14:textId="77777777" w:rsidR="007772B9" w:rsidRPr="00D67AA7" w:rsidRDefault="007772B9" w:rsidP="007772B9">
      <w:pPr>
        <w:pStyle w:val="Odstavekseznama"/>
        <w:numPr>
          <w:ilvl w:val="0"/>
          <w:numId w:val="2"/>
        </w:numPr>
        <w:spacing w:after="200" w:line="240" w:lineRule="auto"/>
        <w:jc w:val="both"/>
        <w:rPr>
          <w:rFonts w:ascii="Arial" w:hAnsi="Arial" w:cs="Arial"/>
          <w:b/>
          <w:sz w:val="24"/>
          <w:szCs w:val="24"/>
        </w:rPr>
      </w:pPr>
      <w:r w:rsidRPr="00D67AA7">
        <w:rPr>
          <w:rFonts w:ascii="Arial" w:hAnsi="Arial" w:cs="Arial"/>
          <w:b/>
          <w:sz w:val="24"/>
          <w:szCs w:val="24"/>
        </w:rPr>
        <w:t>Kriteriji po katerih bo izbrana ponudba</w:t>
      </w:r>
    </w:p>
    <w:p w14:paraId="3F5217BF" w14:textId="77777777" w:rsidR="007772B9" w:rsidRPr="00D67AA7" w:rsidRDefault="007772B9" w:rsidP="00E832E3">
      <w:pPr>
        <w:spacing w:line="240" w:lineRule="auto"/>
        <w:jc w:val="both"/>
        <w:rPr>
          <w:rFonts w:ascii="Arial" w:hAnsi="Arial" w:cs="Arial"/>
          <w:sz w:val="24"/>
          <w:szCs w:val="24"/>
        </w:rPr>
      </w:pPr>
      <w:r w:rsidRPr="00D67AA7">
        <w:rPr>
          <w:rFonts w:ascii="Arial" w:hAnsi="Arial" w:cs="Arial"/>
          <w:sz w:val="24"/>
          <w:szCs w:val="24"/>
        </w:rPr>
        <w:t>Izbran</w:t>
      </w:r>
      <w:r w:rsidR="00D70964" w:rsidRPr="00D67AA7">
        <w:rPr>
          <w:rFonts w:ascii="Arial" w:hAnsi="Arial" w:cs="Arial"/>
          <w:sz w:val="24"/>
          <w:szCs w:val="24"/>
        </w:rPr>
        <w:t>a</w:t>
      </w:r>
      <w:r w:rsidRPr="00D67AA7">
        <w:rPr>
          <w:rFonts w:ascii="Arial" w:hAnsi="Arial" w:cs="Arial"/>
          <w:sz w:val="24"/>
          <w:szCs w:val="24"/>
        </w:rPr>
        <w:t xml:space="preserve"> bo ponudb</w:t>
      </w:r>
      <w:r w:rsidR="00D70964" w:rsidRPr="00D67AA7">
        <w:rPr>
          <w:rFonts w:ascii="Arial" w:hAnsi="Arial" w:cs="Arial"/>
          <w:sz w:val="24"/>
          <w:szCs w:val="24"/>
        </w:rPr>
        <w:t>a</w:t>
      </w:r>
      <w:r w:rsidRPr="00D67AA7">
        <w:rPr>
          <w:rFonts w:ascii="Arial" w:hAnsi="Arial" w:cs="Arial"/>
          <w:sz w:val="24"/>
          <w:szCs w:val="24"/>
        </w:rPr>
        <w:t>, ki bo</w:t>
      </w:r>
      <w:r w:rsidR="002C3F95" w:rsidRPr="00D67AA7">
        <w:rPr>
          <w:rFonts w:ascii="Arial" w:hAnsi="Arial" w:cs="Arial"/>
          <w:sz w:val="24"/>
          <w:szCs w:val="24"/>
        </w:rPr>
        <w:t>do</w:t>
      </w:r>
      <w:r w:rsidRPr="00D67AA7">
        <w:rPr>
          <w:rFonts w:ascii="Arial" w:hAnsi="Arial" w:cs="Arial"/>
          <w:sz w:val="24"/>
          <w:szCs w:val="24"/>
        </w:rPr>
        <w:t xml:space="preserve"> imel</w:t>
      </w:r>
      <w:r w:rsidR="002C3F95" w:rsidRPr="00D67AA7">
        <w:rPr>
          <w:rFonts w:ascii="Arial" w:hAnsi="Arial" w:cs="Arial"/>
          <w:sz w:val="24"/>
          <w:szCs w:val="24"/>
        </w:rPr>
        <w:t>e</w:t>
      </w:r>
      <w:r w:rsidRPr="00D67AA7">
        <w:rPr>
          <w:rFonts w:ascii="Arial" w:hAnsi="Arial" w:cs="Arial"/>
          <w:sz w:val="24"/>
          <w:szCs w:val="24"/>
        </w:rPr>
        <w:t xml:space="preserve"> najvišjo</w:t>
      </w:r>
      <w:r w:rsidR="00E832E3" w:rsidRPr="00D67AA7">
        <w:rPr>
          <w:rFonts w:ascii="Arial" w:hAnsi="Arial" w:cs="Arial"/>
          <w:sz w:val="24"/>
          <w:szCs w:val="24"/>
        </w:rPr>
        <w:t xml:space="preserve"> ponujeno</w:t>
      </w:r>
      <w:r w:rsidRPr="00D67AA7">
        <w:rPr>
          <w:rFonts w:ascii="Arial" w:hAnsi="Arial" w:cs="Arial"/>
          <w:sz w:val="24"/>
          <w:szCs w:val="24"/>
        </w:rPr>
        <w:t xml:space="preserve"> cen</w:t>
      </w:r>
      <w:r w:rsidR="00E832E3" w:rsidRPr="00D67AA7">
        <w:rPr>
          <w:rFonts w:ascii="Arial" w:hAnsi="Arial" w:cs="Arial"/>
          <w:sz w:val="24"/>
          <w:szCs w:val="24"/>
        </w:rPr>
        <w:t>o</w:t>
      </w:r>
      <w:r w:rsidR="00F867F1" w:rsidRPr="00D67AA7">
        <w:rPr>
          <w:rFonts w:ascii="Arial" w:hAnsi="Arial" w:cs="Arial"/>
          <w:sz w:val="24"/>
          <w:szCs w:val="24"/>
        </w:rPr>
        <w:t xml:space="preserve"> v EUR/m3</w:t>
      </w:r>
      <w:r w:rsidR="00E832E3" w:rsidRPr="00D67AA7">
        <w:rPr>
          <w:rFonts w:ascii="Arial" w:hAnsi="Arial" w:cs="Arial"/>
          <w:sz w:val="24"/>
          <w:szCs w:val="24"/>
        </w:rPr>
        <w:t>.</w:t>
      </w:r>
      <w:r w:rsidRPr="00D67AA7">
        <w:rPr>
          <w:rFonts w:ascii="Arial" w:hAnsi="Arial" w:cs="Arial"/>
          <w:sz w:val="24"/>
          <w:szCs w:val="24"/>
        </w:rPr>
        <w:t xml:space="preserve"> </w:t>
      </w:r>
    </w:p>
    <w:p w14:paraId="4B65CC48" w14:textId="77777777" w:rsidR="00564F60" w:rsidRPr="00D67AA7" w:rsidRDefault="00564F60" w:rsidP="007772B9">
      <w:pPr>
        <w:spacing w:line="240" w:lineRule="auto"/>
        <w:jc w:val="both"/>
        <w:rPr>
          <w:rFonts w:ascii="Arial" w:hAnsi="Arial" w:cs="Arial"/>
          <w:sz w:val="24"/>
          <w:szCs w:val="24"/>
        </w:rPr>
      </w:pPr>
    </w:p>
    <w:p w14:paraId="1B5AD474" w14:textId="77777777" w:rsidR="007772B9" w:rsidRPr="00D67AA7" w:rsidRDefault="007772B9" w:rsidP="007772B9">
      <w:pPr>
        <w:pStyle w:val="Odstavekseznama"/>
        <w:numPr>
          <w:ilvl w:val="0"/>
          <w:numId w:val="2"/>
        </w:numPr>
        <w:spacing w:after="200" w:line="240" w:lineRule="auto"/>
        <w:jc w:val="both"/>
        <w:rPr>
          <w:rFonts w:ascii="Arial" w:hAnsi="Arial" w:cs="Arial"/>
          <w:b/>
          <w:sz w:val="24"/>
          <w:szCs w:val="24"/>
        </w:rPr>
      </w:pPr>
      <w:r w:rsidRPr="00D67AA7">
        <w:rPr>
          <w:rFonts w:ascii="Arial" w:hAnsi="Arial" w:cs="Arial"/>
          <w:b/>
          <w:sz w:val="24"/>
          <w:szCs w:val="24"/>
        </w:rPr>
        <w:t>Obveznost sklepanja pogodbe s strani prodajalca</w:t>
      </w:r>
    </w:p>
    <w:p w14:paraId="06952802" w14:textId="575938B6" w:rsidR="007772B9" w:rsidRPr="00D67AA7" w:rsidRDefault="007772B9" w:rsidP="007772B9">
      <w:pPr>
        <w:spacing w:line="240" w:lineRule="auto"/>
        <w:jc w:val="both"/>
        <w:rPr>
          <w:rFonts w:ascii="Arial" w:hAnsi="Arial" w:cs="Arial"/>
          <w:sz w:val="24"/>
          <w:szCs w:val="24"/>
        </w:rPr>
      </w:pPr>
      <w:r w:rsidRPr="00D67AA7">
        <w:rPr>
          <w:rFonts w:ascii="Arial" w:hAnsi="Arial" w:cs="Arial"/>
          <w:sz w:val="24"/>
          <w:szCs w:val="24"/>
        </w:rPr>
        <w:lastRenderedPageBreak/>
        <w:t xml:space="preserve">Prodajalec ni zavezan skleniti prodajne pogodbe z najboljšim ali katerimkoli drugim ponudnikom. Prodajalec lahko kadarkoli do postopka sklenitve pogodbe o prodaji lesa odstopi od javnega zbiranja ponudb. Prodajalec si tudi pridržuje pravico skleniti pogodbe le z delom najugodnejših ponudb v poljubnem deležu do predvidenih </w:t>
      </w:r>
      <w:r w:rsidR="00BF4725">
        <w:rPr>
          <w:rFonts w:ascii="Arial" w:hAnsi="Arial" w:cs="Arial"/>
          <w:sz w:val="24"/>
          <w:szCs w:val="24"/>
        </w:rPr>
        <w:t>2</w:t>
      </w:r>
      <w:r w:rsidR="007838F3" w:rsidRPr="00D67AA7">
        <w:rPr>
          <w:rFonts w:ascii="Arial" w:hAnsi="Arial" w:cs="Arial"/>
          <w:sz w:val="24"/>
          <w:szCs w:val="24"/>
        </w:rPr>
        <w:t>00</w:t>
      </w:r>
      <w:r w:rsidR="00F02898" w:rsidRPr="00D67AA7">
        <w:rPr>
          <w:rFonts w:ascii="Arial" w:hAnsi="Arial" w:cs="Arial"/>
          <w:sz w:val="24"/>
          <w:szCs w:val="24"/>
        </w:rPr>
        <w:t xml:space="preserve"> m3</w:t>
      </w:r>
      <w:r w:rsidRPr="00D67AA7">
        <w:rPr>
          <w:rFonts w:ascii="Arial" w:hAnsi="Arial" w:cs="Arial"/>
          <w:sz w:val="24"/>
          <w:szCs w:val="24"/>
        </w:rPr>
        <w:t>.</w:t>
      </w:r>
    </w:p>
    <w:p w14:paraId="232C7B3E" w14:textId="77777777" w:rsidR="007772B9" w:rsidRPr="00D67AA7" w:rsidRDefault="007772B9" w:rsidP="007772B9">
      <w:pPr>
        <w:spacing w:line="240" w:lineRule="auto"/>
        <w:jc w:val="both"/>
        <w:rPr>
          <w:rFonts w:ascii="Arial" w:hAnsi="Arial" w:cs="Arial"/>
          <w:sz w:val="24"/>
          <w:szCs w:val="24"/>
        </w:rPr>
      </w:pPr>
    </w:p>
    <w:p w14:paraId="7C80BAEF" w14:textId="77777777" w:rsidR="007772B9" w:rsidRPr="00D67AA7" w:rsidRDefault="007772B9" w:rsidP="007772B9">
      <w:pPr>
        <w:pStyle w:val="Odstavekseznama"/>
        <w:numPr>
          <w:ilvl w:val="0"/>
          <w:numId w:val="2"/>
        </w:numPr>
        <w:spacing w:after="200" w:line="240" w:lineRule="auto"/>
        <w:jc w:val="both"/>
        <w:rPr>
          <w:rFonts w:ascii="Arial" w:hAnsi="Arial" w:cs="Arial"/>
          <w:b/>
          <w:sz w:val="24"/>
          <w:szCs w:val="24"/>
        </w:rPr>
      </w:pPr>
      <w:r w:rsidRPr="00D67AA7">
        <w:rPr>
          <w:rFonts w:ascii="Arial" w:hAnsi="Arial" w:cs="Arial"/>
          <w:b/>
          <w:sz w:val="24"/>
          <w:szCs w:val="24"/>
        </w:rPr>
        <w:t>Sklepanje pogodbe s strani kupca</w:t>
      </w:r>
    </w:p>
    <w:p w14:paraId="7190529D" w14:textId="77777777" w:rsidR="007772B9" w:rsidRPr="00D67AA7" w:rsidRDefault="007772B9" w:rsidP="007772B9">
      <w:pPr>
        <w:spacing w:line="240" w:lineRule="auto"/>
        <w:jc w:val="both"/>
        <w:rPr>
          <w:rFonts w:ascii="Arial" w:hAnsi="Arial" w:cs="Arial"/>
          <w:sz w:val="24"/>
          <w:szCs w:val="24"/>
        </w:rPr>
      </w:pPr>
      <w:r w:rsidRPr="00D67AA7">
        <w:rPr>
          <w:rFonts w:ascii="Arial" w:hAnsi="Arial" w:cs="Arial"/>
          <w:sz w:val="24"/>
          <w:szCs w:val="24"/>
        </w:rPr>
        <w:t xml:space="preserve">Po zaključku javnega zbiranja ponudb se prodajna pogodba lahko sklene s ponudnikom, ki je skladno z odločitvijo komisije in poslovodstva kupec GLS (dalje: kupec) in sicer najkasneje v 3 (treh) dneh po odločitvi poslovodstva. Če ponudnik </w:t>
      </w:r>
      <w:r w:rsidR="00F867F1" w:rsidRPr="00D67AA7">
        <w:rPr>
          <w:rFonts w:ascii="Arial" w:hAnsi="Arial" w:cs="Arial"/>
          <w:sz w:val="24"/>
          <w:szCs w:val="24"/>
        </w:rPr>
        <w:t>pogodbe</w:t>
      </w:r>
      <w:r w:rsidR="00F75E28" w:rsidRPr="00D67AA7">
        <w:rPr>
          <w:rFonts w:ascii="Arial" w:hAnsi="Arial" w:cs="Arial"/>
          <w:sz w:val="24"/>
          <w:szCs w:val="24"/>
        </w:rPr>
        <w:t xml:space="preserve"> </w:t>
      </w:r>
      <w:r w:rsidRPr="00D67AA7">
        <w:rPr>
          <w:rFonts w:ascii="Arial" w:hAnsi="Arial" w:cs="Arial"/>
          <w:sz w:val="24"/>
          <w:szCs w:val="24"/>
        </w:rPr>
        <w:t>ne želi skleniti iz razlogov, ki so na njegovi strani</w:t>
      </w:r>
      <w:r w:rsidR="00F867F1" w:rsidRPr="00D67AA7">
        <w:rPr>
          <w:rFonts w:ascii="Arial" w:hAnsi="Arial" w:cs="Arial"/>
          <w:sz w:val="24"/>
          <w:szCs w:val="24"/>
        </w:rPr>
        <w:t xml:space="preserve"> ali pogodbe v roku 5 dni od prejema ne vrne podpisane z njegove strani</w:t>
      </w:r>
      <w:r w:rsidRPr="00D67AA7">
        <w:rPr>
          <w:rFonts w:ascii="Arial" w:hAnsi="Arial" w:cs="Arial"/>
          <w:sz w:val="24"/>
          <w:szCs w:val="24"/>
        </w:rPr>
        <w:t>, družba SiDG obdrži vplačano varščino.</w:t>
      </w:r>
    </w:p>
    <w:p w14:paraId="48BE5189" w14:textId="77777777" w:rsidR="007772B9" w:rsidRPr="00D67AA7" w:rsidRDefault="007772B9" w:rsidP="007772B9">
      <w:pPr>
        <w:spacing w:line="240" w:lineRule="auto"/>
        <w:jc w:val="both"/>
        <w:rPr>
          <w:rFonts w:ascii="Arial" w:eastAsia="Calibri" w:hAnsi="Arial" w:cs="Arial"/>
          <w:sz w:val="24"/>
          <w:szCs w:val="24"/>
        </w:rPr>
      </w:pPr>
      <w:r w:rsidRPr="00D67AA7">
        <w:rPr>
          <w:rFonts w:ascii="Arial" w:eastAsia="Calibri" w:hAnsi="Arial" w:cs="Arial"/>
          <w:sz w:val="24"/>
          <w:szCs w:val="24"/>
        </w:rPr>
        <w:t>Prodajna pogodba se sklene po vzorcu, ki je priloga tega javnega zbiranja ponudb, pri čemer se šteje vsebina Pravil družbe SiDG o načinu in merilih za prodajo GLS kot del pogodbe. Prodajalec in kupec se izrecno dogovorita, da bosta za vse spremembe navedenih pravil o načinu in merilih za prodaj</w:t>
      </w:r>
      <w:r w:rsidR="009A5123" w:rsidRPr="00D67AA7">
        <w:rPr>
          <w:rFonts w:ascii="Arial" w:eastAsia="Calibri" w:hAnsi="Arial" w:cs="Arial"/>
          <w:sz w:val="24"/>
          <w:szCs w:val="24"/>
        </w:rPr>
        <w:t>o</w:t>
      </w:r>
      <w:r w:rsidRPr="00D67AA7">
        <w:rPr>
          <w:rFonts w:ascii="Arial" w:eastAsia="Calibri" w:hAnsi="Arial" w:cs="Arial"/>
          <w:sz w:val="24"/>
          <w:szCs w:val="24"/>
        </w:rPr>
        <w:t xml:space="preserve"> GLS uskladila s pogodbo o prodaji GLS.</w:t>
      </w:r>
    </w:p>
    <w:p w14:paraId="484AE264" w14:textId="77777777" w:rsidR="007772B9" w:rsidRPr="00D67AA7" w:rsidRDefault="007772B9" w:rsidP="007772B9">
      <w:pPr>
        <w:spacing w:line="240" w:lineRule="auto"/>
        <w:jc w:val="both"/>
        <w:rPr>
          <w:rFonts w:ascii="Arial" w:eastAsia="Calibri" w:hAnsi="Arial" w:cs="Arial"/>
          <w:sz w:val="24"/>
          <w:szCs w:val="24"/>
        </w:rPr>
      </w:pPr>
    </w:p>
    <w:p w14:paraId="7BDBE633" w14:textId="77777777" w:rsidR="007772B9" w:rsidRPr="00D67AA7" w:rsidRDefault="007772B9" w:rsidP="007772B9">
      <w:pPr>
        <w:pStyle w:val="Odstavekseznama"/>
        <w:numPr>
          <w:ilvl w:val="0"/>
          <w:numId w:val="2"/>
        </w:numPr>
        <w:spacing w:after="200" w:line="240" w:lineRule="auto"/>
        <w:jc w:val="both"/>
        <w:rPr>
          <w:rFonts w:ascii="Arial" w:eastAsia="Calibri" w:hAnsi="Arial" w:cs="Arial"/>
          <w:b/>
          <w:sz w:val="24"/>
          <w:szCs w:val="24"/>
        </w:rPr>
      </w:pPr>
      <w:r w:rsidRPr="00D67AA7">
        <w:rPr>
          <w:rFonts w:ascii="Arial" w:eastAsia="Calibri" w:hAnsi="Arial" w:cs="Arial"/>
          <w:b/>
          <w:sz w:val="24"/>
          <w:szCs w:val="24"/>
        </w:rPr>
        <w:t>Zavarovanje plačil</w:t>
      </w:r>
    </w:p>
    <w:p w14:paraId="3E1B247E" w14:textId="77A31CA0" w:rsidR="00DA68C4" w:rsidRPr="00EF6611" w:rsidRDefault="00DA68C4" w:rsidP="007C6778">
      <w:pPr>
        <w:spacing w:line="240" w:lineRule="auto"/>
        <w:jc w:val="both"/>
        <w:rPr>
          <w:rFonts w:ascii="Arial" w:eastAsia="Calibri" w:hAnsi="Arial" w:cs="Arial"/>
        </w:rPr>
      </w:pPr>
      <w:r w:rsidRPr="00D67AA7">
        <w:rPr>
          <w:rFonts w:ascii="Arial" w:eastAsia="Calibri" w:hAnsi="Arial" w:cs="Arial"/>
          <w:sz w:val="24"/>
          <w:szCs w:val="24"/>
        </w:rPr>
        <w:t xml:space="preserve">V roku </w:t>
      </w:r>
      <w:r w:rsidR="000F25F8">
        <w:rPr>
          <w:rFonts w:ascii="Arial" w:eastAsia="Calibri" w:hAnsi="Arial" w:cs="Arial"/>
          <w:sz w:val="24"/>
          <w:szCs w:val="24"/>
        </w:rPr>
        <w:t>5</w:t>
      </w:r>
      <w:r w:rsidRPr="00D67AA7">
        <w:rPr>
          <w:rFonts w:ascii="Arial" w:eastAsia="Calibri" w:hAnsi="Arial" w:cs="Arial"/>
          <w:sz w:val="24"/>
          <w:szCs w:val="24"/>
        </w:rPr>
        <w:t xml:space="preserve"> dni od sklenitve pogodbe</w:t>
      </w:r>
      <w:r w:rsidR="007772B9" w:rsidRPr="00D67AA7">
        <w:rPr>
          <w:rFonts w:ascii="Arial" w:eastAsia="Calibri" w:hAnsi="Arial" w:cs="Arial"/>
          <w:sz w:val="24"/>
          <w:szCs w:val="24"/>
        </w:rPr>
        <w:t xml:space="preserve"> o prodaji GLS </w:t>
      </w:r>
      <w:r w:rsidR="00A71DE6" w:rsidRPr="00D67AA7">
        <w:rPr>
          <w:rFonts w:ascii="Arial" w:eastAsia="Calibri" w:hAnsi="Arial" w:cs="Arial"/>
          <w:sz w:val="24"/>
          <w:szCs w:val="24"/>
        </w:rPr>
        <w:t xml:space="preserve">se kupec zaveže </w:t>
      </w:r>
      <w:r w:rsidR="00BD3F3D" w:rsidRPr="00D67AA7">
        <w:rPr>
          <w:rFonts w:ascii="Arial" w:eastAsia="Calibri" w:hAnsi="Arial" w:cs="Arial"/>
          <w:sz w:val="24"/>
          <w:szCs w:val="24"/>
        </w:rPr>
        <w:t>naka</w:t>
      </w:r>
      <w:r w:rsidR="00D265C4">
        <w:rPr>
          <w:rFonts w:ascii="Arial" w:eastAsia="Calibri" w:hAnsi="Arial" w:cs="Arial"/>
          <w:sz w:val="24"/>
          <w:szCs w:val="24"/>
        </w:rPr>
        <w:t>zati</w:t>
      </w:r>
      <w:r w:rsidR="00BD3F3D" w:rsidRPr="00D67AA7">
        <w:rPr>
          <w:rFonts w:ascii="Arial" w:eastAsia="Calibri" w:hAnsi="Arial" w:cs="Arial"/>
          <w:sz w:val="24"/>
          <w:szCs w:val="24"/>
        </w:rPr>
        <w:t xml:space="preserve"> brezobrestni avans za celotno pogodbeno vrednost</w:t>
      </w:r>
      <w:r w:rsidR="00D265C4">
        <w:rPr>
          <w:rFonts w:ascii="Arial" w:eastAsia="Calibri" w:hAnsi="Arial" w:cs="Arial"/>
          <w:sz w:val="24"/>
          <w:szCs w:val="24"/>
        </w:rPr>
        <w:t>.</w:t>
      </w:r>
      <w:r w:rsidR="00EF6611">
        <w:rPr>
          <w:rFonts w:ascii="Arial" w:eastAsia="Calibri" w:hAnsi="Arial" w:cs="Arial"/>
          <w:sz w:val="24"/>
          <w:szCs w:val="24"/>
        </w:rPr>
        <w:t xml:space="preserve"> </w:t>
      </w:r>
    </w:p>
    <w:p w14:paraId="55E8B957" w14:textId="77777777" w:rsidR="007772B9" w:rsidRPr="00D67AA7" w:rsidRDefault="007772B9" w:rsidP="007772B9">
      <w:pPr>
        <w:spacing w:line="240" w:lineRule="auto"/>
        <w:jc w:val="both"/>
        <w:rPr>
          <w:rFonts w:ascii="Arial" w:eastAsia="Calibri" w:hAnsi="Arial" w:cs="Arial"/>
          <w:sz w:val="24"/>
          <w:szCs w:val="24"/>
        </w:rPr>
      </w:pPr>
    </w:p>
    <w:p w14:paraId="5C1B349E" w14:textId="77777777" w:rsidR="007772B9" w:rsidRPr="00D67AA7" w:rsidRDefault="007772B9" w:rsidP="007772B9">
      <w:pPr>
        <w:pStyle w:val="Odstavekseznama"/>
        <w:numPr>
          <w:ilvl w:val="0"/>
          <w:numId w:val="2"/>
        </w:numPr>
        <w:spacing w:after="200" w:line="240" w:lineRule="auto"/>
        <w:jc w:val="both"/>
        <w:rPr>
          <w:rFonts w:ascii="Arial" w:eastAsia="Calibri" w:hAnsi="Arial" w:cs="Arial"/>
          <w:b/>
          <w:sz w:val="24"/>
          <w:szCs w:val="24"/>
        </w:rPr>
      </w:pPr>
      <w:r w:rsidRPr="00D67AA7">
        <w:rPr>
          <w:rFonts w:ascii="Arial" w:eastAsia="Calibri" w:hAnsi="Arial" w:cs="Arial"/>
          <w:b/>
          <w:sz w:val="24"/>
          <w:szCs w:val="24"/>
        </w:rPr>
        <w:t>Obravnava in ocena ponudb</w:t>
      </w:r>
    </w:p>
    <w:p w14:paraId="1ABE6E76" w14:textId="6E6E404A" w:rsidR="007772B9" w:rsidRPr="00D67AA7" w:rsidRDefault="007772B9" w:rsidP="007772B9">
      <w:pPr>
        <w:spacing w:line="240" w:lineRule="auto"/>
        <w:jc w:val="both"/>
        <w:rPr>
          <w:rFonts w:ascii="Arial" w:eastAsia="Calibri" w:hAnsi="Arial" w:cs="Arial"/>
          <w:sz w:val="24"/>
          <w:szCs w:val="24"/>
        </w:rPr>
      </w:pPr>
      <w:r w:rsidRPr="00D67AA7">
        <w:rPr>
          <w:rFonts w:ascii="Arial" w:eastAsia="Calibri" w:hAnsi="Arial" w:cs="Arial"/>
          <w:sz w:val="24"/>
          <w:szCs w:val="24"/>
        </w:rPr>
        <w:t xml:space="preserve">Prispele ponudbe obravnava in oceni komisija za oceno ponudb (v nadaljnjem besedilu: komisija), sestavljena iz </w:t>
      </w:r>
      <w:r w:rsidR="00D265C4">
        <w:rPr>
          <w:rFonts w:ascii="Arial" w:eastAsia="Calibri" w:hAnsi="Arial" w:cs="Arial"/>
          <w:sz w:val="24"/>
          <w:szCs w:val="24"/>
        </w:rPr>
        <w:t>dveh</w:t>
      </w:r>
      <w:r w:rsidRPr="00D67AA7">
        <w:rPr>
          <w:rFonts w:ascii="Arial" w:eastAsia="Calibri" w:hAnsi="Arial" w:cs="Arial"/>
          <w:sz w:val="24"/>
          <w:szCs w:val="24"/>
        </w:rPr>
        <w:t xml:space="preserve"> članov.</w:t>
      </w:r>
    </w:p>
    <w:p w14:paraId="23D99212" w14:textId="485695E3" w:rsidR="007772B9" w:rsidRDefault="007772B9" w:rsidP="007772B9">
      <w:pPr>
        <w:spacing w:line="240" w:lineRule="auto"/>
        <w:jc w:val="both"/>
        <w:rPr>
          <w:rFonts w:ascii="Arial" w:eastAsia="Calibri" w:hAnsi="Arial" w:cs="Arial"/>
          <w:sz w:val="24"/>
          <w:szCs w:val="24"/>
        </w:rPr>
      </w:pPr>
      <w:r w:rsidRPr="00D67AA7">
        <w:rPr>
          <w:rFonts w:ascii="Arial" w:eastAsia="Calibri" w:hAnsi="Arial" w:cs="Arial"/>
          <w:sz w:val="24"/>
          <w:szCs w:val="24"/>
        </w:rPr>
        <w:t>Če komisija oceni, da na podlagi ponujenih pogojev izmed prejetih ponudb, ki vsebujejo vse zahtevane elemente, ne more izbrati najugodnejše ponudbe, ali da je mogoče doseči ugodnejše pogoje prodaje, lahko pozove ponudnike, da ponudbo še dopolnijo v posameznih elementih oziroma jo izboljšajo. Komisija se lahko odloči tudi, da se s ponudniki opravijo pogajanja.</w:t>
      </w:r>
    </w:p>
    <w:p w14:paraId="3CC0FDA8" w14:textId="77777777" w:rsidR="008F5F59" w:rsidRPr="00D67AA7" w:rsidRDefault="008F5F59" w:rsidP="007772B9">
      <w:pPr>
        <w:spacing w:line="240" w:lineRule="auto"/>
        <w:jc w:val="both"/>
        <w:rPr>
          <w:rFonts w:ascii="Arial" w:eastAsia="Calibri" w:hAnsi="Arial" w:cs="Arial"/>
          <w:sz w:val="24"/>
          <w:szCs w:val="24"/>
        </w:rPr>
      </w:pPr>
    </w:p>
    <w:p w14:paraId="6CC57482" w14:textId="77777777" w:rsidR="007772B9" w:rsidRPr="00D67AA7" w:rsidRDefault="007772B9" w:rsidP="007772B9">
      <w:pPr>
        <w:pStyle w:val="Odstavekseznama"/>
        <w:numPr>
          <w:ilvl w:val="0"/>
          <w:numId w:val="2"/>
        </w:numPr>
        <w:spacing w:after="200" w:line="240" w:lineRule="auto"/>
        <w:jc w:val="both"/>
        <w:rPr>
          <w:rFonts w:ascii="Arial" w:eastAsia="Calibri" w:hAnsi="Arial" w:cs="Arial"/>
          <w:b/>
          <w:sz w:val="24"/>
          <w:szCs w:val="24"/>
        </w:rPr>
      </w:pPr>
      <w:r w:rsidRPr="00D67AA7">
        <w:rPr>
          <w:rFonts w:ascii="Arial" w:eastAsia="Calibri" w:hAnsi="Arial" w:cs="Arial"/>
          <w:b/>
          <w:sz w:val="24"/>
          <w:szCs w:val="24"/>
        </w:rPr>
        <w:t>Odločitev o izboru najugodnejše ponudbe</w:t>
      </w:r>
    </w:p>
    <w:p w14:paraId="6E13935D" w14:textId="77777777" w:rsidR="007772B9" w:rsidRPr="00D67AA7" w:rsidRDefault="007772B9" w:rsidP="007772B9">
      <w:pPr>
        <w:spacing w:line="240" w:lineRule="auto"/>
        <w:jc w:val="both"/>
        <w:rPr>
          <w:rFonts w:ascii="Arial" w:eastAsia="Calibri" w:hAnsi="Arial" w:cs="Arial"/>
          <w:sz w:val="24"/>
          <w:szCs w:val="24"/>
        </w:rPr>
      </w:pPr>
      <w:r w:rsidRPr="00D67AA7">
        <w:rPr>
          <w:rFonts w:ascii="Arial" w:eastAsia="Calibri" w:hAnsi="Arial" w:cs="Arial"/>
          <w:sz w:val="24"/>
          <w:szCs w:val="24"/>
        </w:rPr>
        <w:t xml:space="preserve">Odločitev o izboru najugodnejše  ponudbe sprejme poslovodstvo SiDG na predlog komisije, ki je obravnavala ponudbe. Izbranega  najugodnejšega  ponudnika se obvesti o </w:t>
      </w:r>
      <w:r w:rsidRPr="00D67AA7">
        <w:rPr>
          <w:rFonts w:ascii="Arial" w:eastAsia="Calibri" w:hAnsi="Arial" w:cs="Arial"/>
          <w:sz w:val="24"/>
          <w:szCs w:val="24"/>
        </w:rPr>
        <w:lastRenderedPageBreak/>
        <w:t>izbiri in se ga  pozove k sklenitvi pogodbe, ostale ponudnike pa komisija pisno obvesti, da njihova ponudba ni bila izbrana.</w:t>
      </w:r>
    </w:p>
    <w:p w14:paraId="0009459C" w14:textId="77777777" w:rsidR="007772B9" w:rsidRPr="00D67AA7" w:rsidRDefault="007772B9" w:rsidP="007772B9">
      <w:pPr>
        <w:spacing w:line="240" w:lineRule="auto"/>
        <w:jc w:val="both"/>
        <w:rPr>
          <w:rFonts w:ascii="Arial" w:eastAsia="Calibri" w:hAnsi="Arial" w:cs="Arial"/>
          <w:sz w:val="24"/>
          <w:szCs w:val="24"/>
        </w:rPr>
      </w:pPr>
    </w:p>
    <w:p w14:paraId="7EC017A8" w14:textId="77777777" w:rsidR="007772B9" w:rsidRPr="00D67AA7" w:rsidRDefault="00F867F1" w:rsidP="007772B9">
      <w:pPr>
        <w:pStyle w:val="Odstavekseznama"/>
        <w:numPr>
          <w:ilvl w:val="0"/>
          <w:numId w:val="2"/>
        </w:numPr>
        <w:spacing w:after="200" w:line="240" w:lineRule="auto"/>
        <w:jc w:val="both"/>
        <w:rPr>
          <w:rFonts w:ascii="Arial" w:eastAsia="Calibri" w:hAnsi="Arial" w:cs="Arial"/>
          <w:b/>
          <w:sz w:val="24"/>
          <w:szCs w:val="24"/>
        </w:rPr>
      </w:pPr>
      <w:r w:rsidRPr="00D67AA7">
        <w:rPr>
          <w:rFonts w:ascii="Arial" w:eastAsia="Calibri" w:hAnsi="Arial" w:cs="Arial"/>
          <w:b/>
          <w:sz w:val="24"/>
          <w:szCs w:val="24"/>
        </w:rPr>
        <w:t>R</w:t>
      </w:r>
      <w:r w:rsidR="007772B9" w:rsidRPr="00D67AA7">
        <w:rPr>
          <w:rFonts w:ascii="Arial" w:eastAsia="Calibri" w:hAnsi="Arial" w:cs="Arial"/>
          <w:b/>
          <w:sz w:val="24"/>
          <w:szCs w:val="24"/>
        </w:rPr>
        <w:t>azvrščanje GLS</w:t>
      </w:r>
    </w:p>
    <w:p w14:paraId="2A588BC2" w14:textId="77777777" w:rsidR="007772B9" w:rsidRPr="00D67AA7" w:rsidRDefault="007772B9" w:rsidP="007772B9">
      <w:pPr>
        <w:spacing w:line="240" w:lineRule="auto"/>
        <w:jc w:val="both"/>
        <w:rPr>
          <w:rFonts w:ascii="Arial" w:eastAsia="Calibri" w:hAnsi="Arial" w:cs="Arial"/>
          <w:sz w:val="24"/>
          <w:szCs w:val="24"/>
        </w:rPr>
      </w:pPr>
      <w:r w:rsidRPr="00D67AA7">
        <w:rPr>
          <w:rFonts w:ascii="Arial" w:eastAsia="Calibri" w:hAnsi="Arial" w:cs="Arial"/>
          <w:sz w:val="24"/>
          <w:szCs w:val="24"/>
        </w:rPr>
        <w:t>Kupec se izrecno strinja, da bo razvrščanje GLS izvajala družba SiDG na podlagi vsakokrat veljavnega pravilnika, ki ureja to področje. Trenutno veljaven pravilnik s tega področja je Pravilnik o merjenju in razvrščanju GLS (UL RS 30/2017).</w:t>
      </w:r>
    </w:p>
    <w:p w14:paraId="21F65F2E" w14:textId="77777777" w:rsidR="007772B9" w:rsidRPr="00D67AA7" w:rsidRDefault="007772B9" w:rsidP="007772B9">
      <w:pPr>
        <w:spacing w:line="240" w:lineRule="auto"/>
        <w:jc w:val="both"/>
        <w:rPr>
          <w:rFonts w:ascii="Arial" w:eastAsia="Calibri" w:hAnsi="Arial" w:cs="Arial"/>
          <w:sz w:val="24"/>
          <w:szCs w:val="24"/>
        </w:rPr>
      </w:pPr>
    </w:p>
    <w:p w14:paraId="03AE290D" w14:textId="77777777" w:rsidR="007772B9" w:rsidRPr="00D67AA7" w:rsidRDefault="007772B9" w:rsidP="007772B9">
      <w:pPr>
        <w:pStyle w:val="Odstavekseznama"/>
        <w:numPr>
          <w:ilvl w:val="0"/>
          <w:numId w:val="2"/>
        </w:numPr>
        <w:spacing w:after="200" w:line="240" w:lineRule="auto"/>
        <w:jc w:val="both"/>
        <w:rPr>
          <w:rFonts w:ascii="Arial" w:eastAsia="Calibri" w:hAnsi="Arial" w:cs="Arial"/>
          <w:b/>
          <w:sz w:val="24"/>
          <w:szCs w:val="24"/>
        </w:rPr>
      </w:pPr>
      <w:r w:rsidRPr="00D67AA7">
        <w:rPr>
          <w:rFonts w:ascii="Arial" w:eastAsia="Calibri" w:hAnsi="Arial" w:cs="Arial"/>
          <w:b/>
          <w:sz w:val="24"/>
          <w:szCs w:val="24"/>
        </w:rPr>
        <w:t>Popravki razpisne dokumentacije</w:t>
      </w:r>
    </w:p>
    <w:p w14:paraId="4B699A2F" w14:textId="77777777" w:rsidR="007772B9" w:rsidRPr="00D67AA7" w:rsidRDefault="007772B9" w:rsidP="007772B9">
      <w:pPr>
        <w:pStyle w:val="Odstavekseznama"/>
        <w:spacing w:after="200" w:line="240" w:lineRule="auto"/>
        <w:ind w:left="360"/>
        <w:jc w:val="both"/>
        <w:rPr>
          <w:rFonts w:ascii="Arial" w:eastAsia="Calibri" w:hAnsi="Arial" w:cs="Arial"/>
          <w:sz w:val="24"/>
          <w:szCs w:val="24"/>
        </w:rPr>
      </w:pPr>
    </w:p>
    <w:p w14:paraId="76A47426" w14:textId="7E5C054F" w:rsidR="007772B9" w:rsidRDefault="007772B9" w:rsidP="007772B9">
      <w:pPr>
        <w:pStyle w:val="Odstavekseznama"/>
        <w:spacing w:after="200" w:line="240" w:lineRule="auto"/>
        <w:ind w:left="0"/>
        <w:jc w:val="both"/>
        <w:rPr>
          <w:rFonts w:ascii="Arial" w:eastAsia="Calibri" w:hAnsi="Arial" w:cs="Arial"/>
          <w:sz w:val="24"/>
          <w:szCs w:val="24"/>
        </w:rPr>
      </w:pPr>
      <w:r w:rsidRPr="00D67AA7">
        <w:rPr>
          <w:rFonts w:ascii="Arial" w:eastAsia="Calibri" w:hAnsi="Arial" w:cs="Arial"/>
          <w:sz w:val="24"/>
          <w:szCs w:val="24"/>
        </w:rPr>
        <w:t>Prodajalec si pridržuje pravico, da lahko vse do konca roka objavljenega za oddajo ponudb dopolni, oz. popravi razpisno dokumentacijo. Vse objavljene spremembe so za kupca obvezujoče</w:t>
      </w:r>
      <w:r w:rsidR="00953A17">
        <w:rPr>
          <w:rFonts w:ascii="Arial" w:eastAsia="Calibri" w:hAnsi="Arial" w:cs="Arial"/>
          <w:sz w:val="24"/>
          <w:szCs w:val="24"/>
        </w:rPr>
        <w:t>.</w:t>
      </w:r>
    </w:p>
    <w:p w14:paraId="2B449EE9" w14:textId="02912A30" w:rsidR="00EF6611" w:rsidRDefault="00EF6611" w:rsidP="007772B9">
      <w:pPr>
        <w:pStyle w:val="Odstavekseznama"/>
        <w:spacing w:after="200" w:line="240" w:lineRule="auto"/>
        <w:ind w:left="0"/>
        <w:jc w:val="both"/>
        <w:rPr>
          <w:rFonts w:ascii="Arial" w:eastAsia="Calibri" w:hAnsi="Arial" w:cs="Arial"/>
          <w:sz w:val="24"/>
          <w:szCs w:val="24"/>
        </w:rPr>
      </w:pPr>
    </w:p>
    <w:p w14:paraId="160C293D" w14:textId="77777777" w:rsidR="00EF6611" w:rsidRDefault="00EF6611" w:rsidP="007772B9">
      <w:pPr>
        <w:pStyle w:val="Odstavekseznama"/>
        <w:spacing w:after="200" w:line="240" w:lineRule="auto"/>
        <w:ind w:left="0"/>
        <w:jc w:val="both"/>
        <w:rPr>
          <w:rFonts w:ascii="Arial" w:eastAsia="Calibri" w:hAnsi="Arial" w:cs="Arial"/>
          <w:sz w:val="24"/>
          <w:szCs w:val="24"/>
        </w:rPr>
      </w:pPr>
    </w:p>
    <w:p w14:paraId="790D70DE" w14:textId="77777777" w:rsidR="00BA058E" w:rsidRDefault="00BA058E" w:rsidP="007772B9">
      <w:pPr>
        <w:spacing w:line="240" w:lineRule="auto"/>
        <w:jc w:val="both"/>
        <w:rPr>
          <w:rFonts w:ascii="Arial" w:eastAsia="Calibri" w:hAnsi="Arial" w:cs="Arial"/>
          <w:b/>
          <w:sz w:val="24"/>
          <w:szCs w:val="24"/>
        </w:rPr>
      </w:pPr>
    </w:p>
    <w:p w14:paraId="1E08BA23" w14:textId="00469156" w:rsidR="007772B9" w:rsidRPr="00D67AA7" w:rsidRDefault="007772B9" w:rsidP="007772B9">
      <w:pPr>
        <w:spacing w:line="240" w:lineRule="auto"/>
        <w:jc w:val="both"/>
        <w:rPr>
          <w:rFonts w:ascii="Arial" w:eastAsia="Calibri" w:hAnsi="Arial" w:cs="Arial"/>
          <w:b/>
          <w:sz w:val="24"/>
          <w:szCs w:val="24"/>
        </w:rPr>
      </w:pPr>
      <w:r w:rsidRPr="00D67AA7">
        <w:rPr>
          <w:rFonts w:ascii="Arial" w:eastAsia="Calibri" w:hAnsi="Arial" w:cs="Arial"/>
          <w:b/>
          <w:sz w:val="24"/>
          <w:szCs w:val="24"/>
        </w:rPr>
        <w:t xml:space="preserve">Kočevje, </w:t>
      </w:r>
      <w:r w:rsidR="00D265C4">
        <w:rPr>
          <w:rFonts w:ascii="Arial" w:eastAsia="Calibri" w:hAnsi="Arial" w:cs="Arial"/>
          <w:b/>
          <w:sz w:val="24"/>
          <w:szCs w:val="24"/>
        </w:rPr>
        <w:t>23.04</w:t>
      </w:r>
      <w:bookmarkStart w:id="2" w:name="_GoBack"/>
      <w:bookmarkEnd w:id="2"/>
      <w:r w:rsidR="008A778C" w:rsidRPr="00D67AA7">
        <w:rPr>
          <w:rFonts w:ascii="Arial" w:eastAsia="Calibri" w:hAnsi="Arial" w:cs="Arial"/>
          <w:b/>
          <w:sz w:val="24"/>
          <w:szCs w:val="24"/>
        </w:rPr>
        <w:t>.2020</w:t>
      </w:r>
    </w:p>
    <w:p w14:paraId="4FD98C95" w14:textId="77777777" w:rsidR="00C67BA8" w:rsidRPr="00D67AA7" w:rsidRDefault="00C67BA8" w:rsidP="007772B9">
      <w:pPr>
        <w:spacing w:line="240" w:lineRule="auto"/>
        <w:jc w:val="both"/>
        <w:rPr>
          <w:rFonts w:ascii="Arial" w:eastAsia="Calibri" w:hAnsi="Arial" w:cs="Arial"/>
          <w:b/>
          <w:sz w:val="24"/>
          <w:szCs w:val="24"/>
        </w:rPr>
      </w:pPr>
    </w:p>
    <w:p w14:paraId="67F30EFC" w14:textId="77777777" w:rsidR="00C67BA8" w:rsidRPr="00D67AA7" w:rsidRDefault="00C67BA8" w:rsidP="007772B9">
      <w:pPr>
        <w:spacing w:line="240" w:lineRule="auto"/>
        <w:jc w:val="both"/>
        <w:rPr>
          <w:rFonts w:ascii="Arial" w:eastAsia="Calibri" w:hAnsi="Arial" w:cs="Arial"/>
          <w:b/>
          <w:sz w:val="24"/>
          <w:szCs w:val="24"/>
        </w:rPr>
      </w:pPr>
    </w:p>
    <w:p w14:paraId="7292D819" w14:textId="77777777" w:rsidR="007772B9" w:rsidRPr="00D67AA7" w:rsidRDefault="007772B9" w:rsidP="007772B9">
      <w:pPr>
        <w:spacing w:line="240" w:lineRule="auto"/>
        <w:ind w:left="4956"/>
        <w:jc w:val="center"/>
        <w:rPr>
          <w:rFonts w:ascii="Arial" w:eastAsia="Calibri" w:hAnsi="Arial" w:cs="Arial"/>
          <w:sz w:val="24"/>
          <w:szCs w:val="24"/>
        </w:rPr>
      </w:pPr>
      <w:r w:rsidRPr="00D67AA7">
        <w:rPr>
          <w:rFonts w:ascii="Arial" w:eastAsia="Calibri" w:hAnsi="Arial" w:cs="Arial"/>
          <w:sz w:val="24"/>
          <w:szCs w:val="24"/>
        </w:rPr>
        <w:t xml:space="preserve">Vodja </w:t>
      </w:r>
      <w:r w:rsidR="00DA68C4" w:rsidRPr="00D67AA7">
        <w:rPr>
          <w:rFonts w:ascii="Arial" w:eastAsia="Calibri" w:hAnsi="Arial" w:cs="Arial"/>
          <w:sz w:val="24"/>
          <w:szCs w:val="24"/>
        </w:rPr>
        <w:t xml:space="preserve">sektorja </w:t>
      </w:r>
      <w:r w:rsidRPr="00D67AA7">
        <w:rPr>
          <w:rFonts w:ascii="Arial" w:eastAsia="Calibri" w:hAnsi="Arial" w:cs="Arial"/>
          <w:sz w:val="24"/>
          <w:szCs w:val="24"/>
        </w:rPr>
        <w:t>prodaje in logistike:</w:t>
      </w:r>
    </w:p>
    <w:p w14:paraId="06792F45" w14:textId="77777777" w:rsidR="007772B9" w:rsidRPr="00D67AA7" w:rsidRDefault="007772B9" w:rsidP="007772B9">
      <w:pPr>
        <w:spacing w:line="240" w:lineRule="auto"/>
        <w:ind w:left="4956"/>
        <w:jc w:val="center"/>
        <w:rPr>
          <w:rFonts w:ascii="Arial" w:hAnsi="Arial" w:cs="Arial"/>
          <w:b/>
          <w:bCs/>
          <w:sz w:val="24"/>
          <w:szCs w:val="24"/>
        </w:rPr>
      </w:pPr>
      <w:r w:rsidRPr="00D67AA7">
        <w:rPr>
          <w:rFonts w:ascii="Arial" w:hAnsi="Arial" w:cs="Arial"/>
          <w:b/>
          <w:bCs/>
          <w:sz w:val="24"/>
          <w:szCs w:val="24"/>
        </w:rPr>
        <w:t>mag. Janez Zafran</w:t>
      </w:r>
    </w:p>
    <w:p w14:paraId="72172B07" w14:textId="77777777" w:rsidR="00807944" w:rsidRPr="00D67AA7" w:rsidRDefault="00807944" w:rsidP="007772B9">
      <w:pPr>
        <w:rPr>
          <w:rFonts w:ascii="Arial" w:hAnsi="Arial" w:cs="Arial"/>
          <w:sz w:val="24"/>
          <w:szCs w:val="24"/>
        </w:rPr>
      </w:pPr>
    </w:p>
    <w:sectPr w:rsidR="00807944" w:rsidRPr="00D67AA7" w:rsidSect="00EF6611">
      <w:headerReference w:type="even" r:id="rId7"/>
      <w:headerReference w:type="default" r:id="rId8"/>
      <w:footerReference w:type="even" r:id="rId9"/>
      <w:footerReference w:type="default" r:id="rId10"/>
      <w:headerReference w:type="first" r:id="rId11"/>
      <w:footerReference w:type="first" r:id="rId12"/>
      <w:pgSz w:w="11906" w:h="16838"/>
      <w:pgMar w:top="2803" w:right="991" w:bottom="1985" w:left="141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47825" w14:textId="77777777" w:rsidR="00176D9D" w:rsidRDefault="00176D9D" w:rsidP="003E56CE">
      <w:pPr>
        <w:spacing w:after="0" w:line="240" w:lineRule="auto"/>
      </w:pPr>
      <w:r>
        <w:separator/>
      </w:r>
    </w:p>
  </w:endnote>
  <w:endnote w:type="continuationSeparator" w:id="0">
    <w:p w14:paraId="3EE67226" w14:textId="77777777" w:rsidR="00176D9D" w:rsidRDefault="00176D9D"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4993C" w14:textId="77777777" w:rsidR="00773472" w:rsidRDefault="0077347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27BDE" w14:textId="77777777" w:rsidR="003E56CE" w:rsidRDefault="00166928">
    <w:pPr>
      <w:pStyle w:val="Noga"/>
    </w:pPr>
    <w:r>
      <w:rPr>
        <w:noProof/>
        <w:lang w:eastAsia="sl-SI"/>
      </w:rPr>
      <w:drawing>
        <wp:anchor distT="0" distB="0" distL="114300" distR="114300" simplePos="0" relativeHeight="251658240" behindDoc="0" locked="0" layoutInCell="1" allowOverlap="1" wp14:anchorId="2E988A88" wp14:editId="2D075EBF">
          <wp:simplePos x="0" y="0"/>
          <wp:positionH relativeFrom="page">
            <wp:align>center</wp:align>
          </wp:positionH>
          <wp:positionV relativeFrom="paragraph">
            <wp:posOffset>-545477</wp:posOffset>
          </wp:positionV>
          <wp:extent cx="7501584" cy="895350"/>
          <wp:effectExtent l="0" t="0" r="4445" b="0"/>
          <wp:wrapNone/>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096C3" w14:textId="77777777" w:rsidR="00773472" w:rsidRDefault="007734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A97E3" w14:textId="77777777" w:rsidR="00176D9D" w:rsidRDefault="00176D9D" w:rsidP="003E56CE">
      <w:pPr>
        <w:spacing w:after="0" w:line="240" w:lineRule="auto"/>
      </w:pPr>
      <w:r>
        <w:separator/>
      </w:r>
    </w:p>
  </w:footnote>
  <w:footnote w:type="continuationSeparator" w:id="0">
    <w:p w14:paraId="4EF48BA1" w14:textId="77777777" w:rsidR="00176D9D" w:rsidRDefault="00176D9D"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B291F" w14:textId="77777777" w:rsidR="00773472" w:rsidRDefault="007734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F654C" w14:textId="77777777" w:rsidR="003E56CE" w:rsidRDefault="00166928">
    <w:pPr>
      <w:pStyle w:val="Glava"/>
    </w:pPr>
    <w:r>
      <w:rPr>
        <w:noProof/>
        <w:lang w:eastAsia="sl-SI"/>
      </w:rPr>
      <w:drawing>
        <wp:anchor distT="0" distB="0" distL="114300" distR="114300" simplePos="0" relativeHeight="251659264" behindDoc="0" locked="0" layoutInCell="1" allowOverlap="1" wp14:anchorId="2997783C" wp14:editId="32EC4ED2">
          <wp:simplePos x="0" y="0"/>
          <wp:positionH relativeFrom="column">
            <wp:posOffset>-894845</wp:posOffset>
          </wp:positionH>
          <wp:positionV relativeFrom="paragraph">
            <wp:posOffset>-449580</wp:posOffset>
          </wp:positionV>
          <wp:extent cx="7550410" cy="1333500"/>
          <wp:effectExtent l="19050" t="0" r="0" b="0"/>
          <wp:wrapNone/>
          <wp:docPr id="27" name="Slika 27"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6CF14" w14:textId="77777777" w:rsidR="00773472" w:rsidRDefault="0077347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abstractNum w:abstractNumId="1" w15:restartNumberingAfterBreak="0">
    <w:nsid w:val="67F26A6C"/>
    <w:multiLevelType w:val="hybridMultilevel"/>
    <w:tmpl w:val="D84EDD12"/>
    <w:lvl w:ilvl="0" w:tplc="2348DA2E">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1">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2A15302"/>
    <w:multiLevelType w:val="hybridMultilevel"/>
    <w:tmpl w:val="E9D07F5A"/>
    <w:lvl w:ilvl="0" w:tplc="033C745E">
      <w:start w:val="1"/>
      <w:numFmt w:val="decimal"/>
      <w:lvlText w:val="%1."/>
      <w:lvlJc w:val="left"/>
      <w:pPr>
        <w:ind w:left="720" w:hanging="360"/>
      </w:pPr>
      <w:rPr>
        <w:rFonts w:hint="default"/>
        <w:b w:val="0"/>
        <w:bCs w:val="0"/>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10"/>
  <w:displayHorizontalDrawingGridEvery w:val="2"/>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A0C6C"/>
    <w:rsid w:val="000D4353"/>
    <w:rsid w:val="000F25F8"/>
    <w:rsid w:val="000F595E"/>
    <w:rsid w:val="001238CC"/>
    <w:rsid w:val="00166928"/>
    <w:rsid w:val="00176D9D"/>
    <w:rsid w:val="001B5091"/>
    <w:rsid w:val="001E3994"/>
    <w:rsid w:val="001E72DF"/>
    <w:rsid w:val="001E79F9"/>
    <w:rsid w:val="00201326"/>
    <w:rsid w:val="00272F39"/>
    <w:rsid w:val="002C3F95"/>
    <w:rsid w:val="002E19A7"/>
    <w:rsid w:val="0036796A"/>
    <w:rsid w:val="003E56CE"/>
    <w:rsid w:val="003F72AC"/>
    <w:rsid w:val="004C209A"/>
    <w:rsid w:val="00564F60"/>
    <w:rsid w:val="005E03CC"/>
    <w:rsid w:val="005E1D8B"/>
    <w:rsid w:val="005F2E21"/>
    <w:rsid w:val="00613D6F"/>
    <w:rsid w:val="0066216C"/>
    <w:rsid w:val="006E3941"/>
    <w:rsid w:val="006F4BF8"/>
    <w:rsid w:val="006F4FC9"/>
    <w:rsid w:val="006F7556"/>
    <w:rsid w:val="00740FCB"/>
    <w:rsid w:val="00743B65"/>
    <w:rsid w:val="007701D1"/>
    <w:rsid w:val="00773472"/>
    <w:rsid w:val="007772B9"/>
    <w:rsid w:val="007838F3"/>
    <w:rsid w:val="007900CB"/>
    <w:rsid w:val="007B00C0"/>
    <w:rsid w:val="007C6778"/>
    <w:rsid w:val="007D5CC0"/>
    <w:rsid w:val="00806072"/>
    <w:rsid w:val="00807944"/>
    <w:rsid w:val="008374DE"/>
    <w:rsid w:val="008A778C"/>
    <w:rsid w:val="008C1CBB"/>
    <w:rsid w:val="008E0949"/>
    <w:rsid w:val="008F5F59"/>
    <w:rsid w:val="009160BC"/>
    <w:rsid w:val="009178D9"/>
    <w:rsid w:val="00953A17"/>
    <w:rsid w:val="009A5123"/>
    <w:rsid w:val="009C3937"/>
    <w:rsid w:val="009D3558"/>
    <w:rsid w:val="00A019EE"/>
    <w:rsid w:val="00A121B7"/>
    <w:rsid w:val="00A2720D"/>
    <w:rsid w:val="00A30FFA"/>
    <w:rsid w:val="00A71DE6"/>
    <w:rsid w:val="00A7331F"/>
    <w:rsid w:val="00A818EE"/>
    <w:rsid w:val="00A94C46"/>
    <w:rsid w:val="00AA1B4D"/>
    <w:rsid w:val="00B427A9"/>
    <w:rsid w:val="00B63633"/>
    <w:rsid w:val="00BA058E"/>
    <w:rsid w:val="00BD3F3D"/>
    <w:rsid w:val="00BF4725"/>
    <w:rsid w:val="00C65DF4"/>
    <w:rsid w:val="00C67BA8"/>
    <w:rsid w:val="00C93552"/>
    <w:rsid w:val="00CD7460"/>
    <w:rsid w:val="00CE2CC3"/>
    <w:rsid w:val="00CE44B4"/>
    <w:rsid w:val="00D265C4"/>
    <w:rsid w:val="00D41039"/>
    <w:rsid w:val="00D67AA7"/>
    <w:rsid w:val="00D70964"/>
    <w:rsid w:val="00DA68C4"/>
    <w:rsid w:val="00DC57D4"/>
    <w:rsid w:val="00DC67B3"/>
    <w:rsid w:val="00DC6E43"/>
    <w:rsid w:val="00DD2A79"/>
    <w:rsid w:val="00DF2A54"/>
    <w:rsid w:val="00DF5820"/>
    <w:rsid w:val="00E13060"/>
    <w:rsid w:val="00E13DC5"/>
    <w:rsid w:val="00E64C2D"/>
    <w:rsid w:val="00E832E3"/>
    <w:rsid w:val="00EF6611"/>
    <w:rsid w:val="00F02898"/>
    <w:rsid w:val="00F700A8"/>
    <w:rsid w:val="00F75E28"/>
    <w:rsid w:val="00F84354"/>
    <w:rsid w:val="00F867F1"/>
    <w:rsid w:val="00FC12FD"/>
    <w:rsid w:val="00FF1E3A"/>
    <w:rsid w:val="00FF7A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AF58C28"/>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80794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paragraph" w:styleId="Odstavekseznama">
    <w:name w:val="List Paragraph"/>
    <w:basedOn w:val="Navaden"/>
    <w:uiPriority w:val="34"/>
    <w:qFormat/>
    <w:rsid w:val="007772B9"/>
    <w:pPr>
      <w:spacing w:after="160" w:line="259" w:lineRule="auto"/>
      <w:ind w:left="720"/>
      <w:contextualSpacing/>
    </w:pPr>
  </w:style>
  <w:style w:type="paragraph" w:styleId="Navadensplet">
    <w:name w:val="Normal (Web)"/>
    <w:basedOn w:val="Navaden"/>
    <w:uiPriority w:val="99"/>
    <w:unhideWhenUsed/>
    <w:rsid w:val="007772B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7772B9"/>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4</Pages>
  <Words>948</Words>
  <Characters>5407</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21</cp:revision>
  <cp:lastPrinted>2020-02-27T14:18:00Z</cp:lastPrinted>
  <dcterms:created xsi:type="dcterms:W3CDTF">2020-02-25T07:05:00Z</dcterms:created>
  <dcterms:modified xsi:type="dcterms:W3CDTF">2020-04-23T09:38:00Z</dcterms:modified>
</cp:coreProperties>
</file>